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A62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14:paraId="6953C590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BD6FCD" w14:paraId="19BD65BB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CF03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BD6FCD" w14:paraId="6918EA83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46D7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BD6FCD" w14:paraId="4AD92FF7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E993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30/09/3</w:t>
            </w:r>
          </w:p>
        </w:tc>
      </w:tr>
      <w:tr w:rsidR="00BD6FCD" w14:paraId="0F892B40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EB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1C4CECB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BD6FCD" w14:paraId="158CED8B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251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5A81A45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BD6FCD" w14:paraId="738F4166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8A9C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29B627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1D019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9D2C4A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CF7A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Боярин П. I.</w:t>
            </w:r>
          </w:p>
        </w:tc>
      </w:tr>
      <w:tr w:rsidR="00BD6FCD" w14:paraId="2D9A4976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59CCEE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E9557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37FBA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61AE52D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0D6DA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14:paraId="1300FBA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7C2E99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14:paraId="7B88415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товариство "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Автотрейдiнг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Iнвест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" (31106821)</w:t>
      </w:r>
    </w:p>
    <w:p w14:paraId="353F674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2023 рік</w:t>
      </w:r>
    </w:p>
    <w:p w14:paraId="5C69929D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92A74F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наглядової ради емітента від 29.08.2025, №01</w:t>
      </w:r>
    </w:p>
    <w:p w14:paraId="4CD6F39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діяльність з оприлюднення регульованої інформації: </w:t>
      </w:r>
    </w:p>
    <w:p w14:paraId="6D4BADF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України", 21676262, Україна, DR/00002/ARM</w:t>
      </w:r>
    </w:p>
    <w:p w14:paraId="0B5E9D5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7C7427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BD6FCD" w14:paraId="7363015F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D8E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Річну інформацію розміщено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6536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https://www.invest.autotrading.ua/rus/indexdf95.html?sidemenu_link_id=company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F692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BD6FCD" w14:paraId="086AFBF6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89B2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470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9F4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0B50CA43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BD6FCD">
          <w:footerReference w:type="default" r:id="rId6"/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356C212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14:paraId="1041244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за якими надається забезпечення не надається, тому що Товариство не є особою, яка надає забезпечення.</w:t>
      </w:r>
    </w:p>
    <w:p w14:paraId="2E19470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зобов'язаннями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AC5C65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рейтингове агентство не надається, тому що Товариства не визначає рейтингової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ст. 4-1 Закону України "Про державне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305683F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справи не надається, тому що Товариство не має судових справ, за якими розглядаються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вимоги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року, стороною в яких виступає Товариство.</w:t>
      </w:r>
    </w:p>
    <w:p w14:paraId="021199D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штрафних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яких перевищує 1000 грн.</w:t>
      </w:r>
    </w:p>
    <w:p w14:paraId="7846766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не надається, тому що,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корпоративний секретар не обирався.</w:t>
      </w:r>
    </w:p>
    <w:p w14:paraId="423A712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посадовими особами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7145E4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отриманих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372AE7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обсяги виробництва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займаються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переробна, добувна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промисловiсть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виробництво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газу та води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класифiкатором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19B62F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особах не надається, тому що Товариство не брало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особах.</w:t>
      </w:r>
    </w:p>
    <w:p w14:paraId="613195B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6499FD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належить право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якими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власниками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пов'язаних з голосуючими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якщо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1184E4F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Уточнення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викуплених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голосуючих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25017D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5AE891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3CDFAD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папери.</w:t>
      </w:r>
    </w:p>
    <w:p w14:paraId="201DE36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5A8B3B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об'єкта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виконання зобов'язань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об'єкта (частини об'єкта) житлового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403452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придбання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придбавало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C80C28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2B4B62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9BDA81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0BE6B96D" w14:textId="3A60F76F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00183D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"АТОЛЛ ХОЛДIНГ",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31237888,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проспект Берестейський, 67, м. Київ, 03062, Україна,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- 2113 шт., що становить 99,015932%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2D64451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7ABC646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засновникiв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2865328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Засновниками Товариства виступили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набули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його створення.</w:t>
      </w:r>
    </w:p>
    <w:p w14:paraId="4D4FBD1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аудиторський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аудитора, наданий за результатами аудиту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аудит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проводився.</w:t>
      </w:r>
    </w:p>
    <w:p w14:paraId="071695C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попереднє надання згоди на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щодо вчинення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розкривають дану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87C5BB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користь держави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ст. 1 Закону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Товариство не готує даний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5D666D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пункти, в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визначену пунктами 1, 2, 8, 9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2D33781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власний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A937A4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оператора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об'єднання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затверджений НКЦПФР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застосовувати, включаючи посилання на текст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кодексу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застосовує кодекси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6C6C0C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вiдхилень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наводиться,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користується кодексами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1DF252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28A046B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27C5D19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директор: Генеральним директором може бути будь-яка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особа, яка має повну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не є членом Наглядової ради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Генеральний директор обирається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вiдкликається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Товариства. Строк, на який обирається Генеральний директор встановлюється Наглядовою радою Товариства.</w:t>
      </w:r>
    </w:p>
    <w:p w14:paraId="6B076CE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рада: Члени Наглядової ради Товариства обираються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проведення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строк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три роки. Членом Наглядової ради товариства може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бути лише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особа. До складу Наглядової ради обираються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представляють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директори. Повноваження члена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моменту його обрання Загальними зборами.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представник якого (яких) обраний членом Наглядової ради, може обмежити повноваження свого представника як члена Наглядової ради.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принципом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пропорцiйностi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представництва у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голосуючих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обмежується.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Наглядової ради, можуть переобиратися необмежену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 Наглядової ради не може бути одночасно Генеральним директором та/або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Голова та заступник голови Наглядової ради обираються членами Наглядової ради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Наглядової ради, обраної Загальними зборами, на першому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коли повноваження голови та/або заступника голови Наглядової ради припиняються достроково, Наглядова рада повинна обрати Голову та/або заступника голови Наглядової ради на першому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такого припинення. Наглядова рада має право в будь-який час переобрати голову та/або заступника голови Наглядової ради. Головою Наглядової ради Товариства не може бути обрано члена Наглядової ради, який протягом попереднього року був Генеральним директором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можуть прийняти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дострокове припинення повноважень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та одночасне обрання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члена Наглядової ради припиняються: за його бажанням за умови письмового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це Товариства за два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 за станом здоров'я;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набрання законної сили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суду, яким його засуджено до покарання, що виключає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смертi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визнання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обмежено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померлим;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розiрвання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-правового договору з членом Наглядової ради. Якщо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повноваження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становить менше половини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обраного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вимог закону Загальними зборами Товариства, Товариство протягом трьох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скликати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для обрання решти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16E9668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обирають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 числа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повну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шляхом кумулятивного голосування,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 (трьох)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обирається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Не можуть бути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член Наглядової ради; Генеральний директор; Корпоративний секретар; особа, яка не має повної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130E507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Повноваження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273274E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директор: Генеральний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представляти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вчиняти правочини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видавати накази та давати розпорядження,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Товариства.Повноваження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директора: затвердження поточних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їх виконання;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подання Загальним зборам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показники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показники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представлення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питань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розвитку Товариства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штатного розкладу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дочiрнiх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представництв в межах затвердженого Наглядовою радою бюджету Товариства; вчинення без згоди Наглядової ради будь-яких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якщо ринкова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або послуг, що є його предметом, становить до 10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даними останньої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; вчинення без згоди Наглядової ради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суму що не перевищує 5  000 (п'ять тисяч) грн.;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бюджетом та державними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фондами,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зобов'язанням перед державою Україна; укладання кредитних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позики (поворотної та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допомоги), застави, поруки, будь-якої оренди (найму) нерухомого майна,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-продажу будь-якої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довгострокового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спiвробiтництва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безоплатного користування майном, уступки вимоги i переводу боргу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Генеральним директором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Товариства; затвердження правил, процедур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регулюють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притягнення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дисциплiнарної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бюджету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штатного розкладу та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представництв) в межах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бюджету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дозволу Наглядової ради, пожертв та/або допомоги юридичним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службi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зниження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також у випадках, коли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вимагають повторного укладання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надання грошових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винагород, якщо вони в окремо взятому випадку не перевищують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ключовими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затвердженому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прийняття на роботу до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посади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передбачених Статутом,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нормативними документами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Наглядової ради. Генеральний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поточною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55BC4D5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рада: Члени Наглядової ради,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мають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повноваження: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положень, якими регулюється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тих,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вiднесенi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виключної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та тих,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затвердження Генеральному директору; затвердження положення про винагороду Генерального директора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винагороду Генерального директора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порядку денного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їх проведення та про включення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порядку денного,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скликання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формування тимчасової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лiчильної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скликання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Наглядовою радою; затвердження форми i тексту бюлетеня для голосування;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проведення чергових або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Статуту та у випадках, встановлених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ранiше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викуплених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викуп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затвердження ринкової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обрання та припинення повноважень Генерального директора; затвердження умов контракту, який укладатиметься з Генеральним директором Товариства,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винагороди;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вiдсторонення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повноважень та обрання особи, яка тимчасово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Генерального директора; обрання та припинення повноважень голови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призначення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аудитора); затвердження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укладаються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(з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аудитором),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їхньої винагороди,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заохочувальних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законодавства,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принципи (кодекс)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розгляд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та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його розгляду;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випадку скликання позачергових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вимогу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обрання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Товариства для проведення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поточного та/або минулого (минулих) року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визначення умов договору, що укладатиметься з таким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його (її) послуг;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Загальним зборам за результатами розгляду висновку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Товариства для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нього; визначення дати складення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на отримання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порядку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межах граничного строку, визначеного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визначення дати складення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проведення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мають право на участь у Загальних зборах;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участь Товариства у промислово-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створення та/або участь в будь-яких юридичних особах,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створення,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структурних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питань, передбачених законодавством,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злиття, приєднання,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перетворення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надання згоди на вчинення значного правочину або про попереднє надання згоди на вчинення такого правочину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та про надання згоди на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визначення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визнання Товариства неплатоспроможним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прийняття ним на себе зобов'язань або їх виконання,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викупу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оцiнювача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Товариства та затвердження умов договору, що укладатиметься з ним,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його послуг;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обрання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депозитарної установи, яка надає Товариству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послуги, затвердження умов договору, що укладатиметься з нею,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її послуг; надсилання в порядку, передбаченому законодавством,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безвiдкличної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(оферти)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власникам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про придбання належних їм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особою (особами,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яка стала власником контрольного пакету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бюджету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поданням Генерального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будь-якого виду; доручення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значного правочину, якщо ринкова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або послуг, що є його предметом,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 до 25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даними останньої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надання згоди на вчинення будь-яких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суму, що перевищує 5 000 (п'ять тисяч) гривень за одним правочином; надання згоди на укладання кредитних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позики (поворотної та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допомоги), застави, поруки, безоплатного користування майном, уступки вимоги i переводу боргу;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правочину щодо якого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надання дозволу Генеральному директору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пожертв та/або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 юридичним особам на суму, що перевищує 5 000 (п'ять тисяч) гривень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особам, на суму, що перевищує 500 (п'ятсот)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гривень;надання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згоди Генеральному директору Товариства на право приймати на роботу до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близькими родичами чи свояками (батьки, подружжя, брати, сестри,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батьки, брати, сестри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подружжя), якщо у зв'язку з виконанням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безпосередньо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пiдпорядкованi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один одному; затвердження вичерпних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 з надання Товариству послуг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розрахунково-касових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страхових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надання Товариству послуг по страхуванню; розгляд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в квартал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ключовими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затвердженому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надання згоди Генеральному директору на право приймати на роботу до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посади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Перелiку.Наглядова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голови або заступника голови Наглядової ради у встановленому порядку має право обрати корпоративного секретаря.</w:t>
      </w:r>
    </w:p>
    <w:p w14:paraId="33EFC0A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право вносити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порядку денного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вимагати скликання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Загальних зборах та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порядку денного з правом дорадчого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голосу.Члени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брати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Статутом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року.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готує висновок,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повноти даних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факти порушення законодавства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провадження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встановленого порядку ведення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FBE631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15EB56F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загальний опис прийнятих на таких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0735E9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створювалися.</w:t>
      </w:r>
    </w:p>
    <w:p w14:paraId="650107D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персональний склад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7397CC4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2183C18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органу.</w:t>
      </w:r>
    </w:p>
    <w:p w14:paraId="56A4A29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ч.1 ст. 85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 посада корпоративного секретаря для Товариства не обов'язкова, тому корпоративний секретар не обирався.</w:t>
      </w:r>
    </w:p>
    <w:p w14:paraId="04FDBA4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будь-яких обмежень прав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на загальних зборах Товариства не надається, тому що таких обмежень немає.</w:t>
      </w:r>
    </w:p>
    <w:p w14:paraId="14DFACE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визначає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3F7F5F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радника не надається, тому що радник з корпоративних прав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AA4412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урахуванням вимог, передбачених пунктом 45 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зобов'язане залучати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висловлення думки щодо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A652E8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законодавством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 не надається, тому що 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26B66F9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пiдпункту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 п. 42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вимоги 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до Товариства не застосовуються.</w:t>
      </w:r>
    </w:p>
    <w:p w14:paraId="3FE4EF4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 не надається, тому що станом на 31.12.2021 у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зв'язки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ризику.</w:t>
      </w:r>
    </w:p>
    <w:p w14:paraId="4CBCE37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5702B0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та/або правочини, умовою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здiйснюють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контроль 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B302FC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винагороди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 особам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приватними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товариствами не розкривається.</w:t>
      </w:r>
    </w:p>
    <w:p w14:paraId="42A56C3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би визначав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F343C3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виплату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виплачувались.</w:t>
      </w:r>
    </w:p>
    <w:p w14:paraId="71F5D39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посилань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119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Товариство не зобов'язане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 на власному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EC3B6C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пов'язана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ФОН.</w:t>
      </w:r>
    </w:p>
    <w:p w14:paraId="3548BA0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URL-адреса(и)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(яких)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розкриває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ринки".</w:t>
      </w:r>
    </w:p>
    <w:p w14:paraId="42166DF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186B15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2E4308" w14:textId="77777777" w:rsidR="0000183D" w:rsidRDefault="0000183D" w:rsidP="0000183D">
      <w:pPr>
        <w:widowControl w:val="0"/>
        <w:tabs>
          <w:tab w:val="left" w:pos="828"/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14:paraId="649E480F" w14:textId="77777777" w:rsidR="0000183D" w:rsidRDefault="0000183D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14:paraId="574E5169" w14:textId="3E728A58" w:rsidR="00BD6FCD" w:rsidRDefault="00FA446A" w:rsidP="0000183D">
      <w:pPr>
        <w:widowControl w:val="0"/>
        <w:tabs>
          <w:tab w:val="left" w:pos="828"/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Зміст</w:t>
      </w:r>
    </w:p>
    <w:p w14:paraId="72961E4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  <w:gridCol w:w="962"/>
      </w:tblGrid>
      <w:tr w:rsidR="0000183D" w:rsidRPr="0000183D" w14:paraId="03BFA597" w14:textId="46ACE309" w:rsidTr="00BF1CD9">
        <w:tc>
          <w:tcPr>
            <w:tcW w:w="9828" w:type="dxa"/>
          </w:tcPr>
          <w:p w14:paraId="6F21EE4B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I. Загальна інформація</w:t>
            </w:r>
          </w:p>
        </w:tc>
        <w:tc>
          <w:tcPr>
            <w:tcW w:w="962" w:type="dxa"/>
          </w:tcPr>
          <w:p w14:paraId="718EAB62" w14:textId="57FD2430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00183D" w:rsidRPr="0000183D" w14:paraId="3FC49323" w14:textId="2F08ADC8" w:rsidTr="00BF1CD9">
        <w:tc>
          <w:tcPr>
            <w:tcW w:w="9828" w:type="dxa"/>
          </w:tcPr>
          <w:p w14:paraId="6A404C86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1. Ідентифікаційні дані та загальна інформація</w:t>
            </w:r>
          </w:p>
        </w:tc>
        <w:tc>
          <w:tcPr>
            <w:tcW w:w="962" w:type="dxa"/>
          </w:tcPr>
          <w:p w14:paraId="7AFFA93F" w14:textId="438713BD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00183D" w:rsidRPr="0000183D" w14:paraId="7D4611B9" w14:textId="1BBB836E" w:rsidTr="00BF1CD9">
        <w:tc>
          <w:tcPr>
            <w:tcW w:w="9828" w:type="dxa"/>
          </w:tcPr>
          <w:p w14:paraId="734D731D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2. Органи управління та посадові особи. Організаційна структура</w:t>
            </w:r>
          </w:p>
        </w:tc>
        <w:tc>
          <w:tcPr>
            <w:tcW w:w="962" w:type="dxa"/>
          </w:tcPr>
          <w:p w14:paraId="03ADC0BF" w14:textId="7DB54992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00183D" w:rsidRPr="0000183D" w14:paraId="48E5A7CA" w14:textId="53FADC9A" w:rsidTr="00BF1CD9">
        <w:tc>
          <w:tcPr>
            <w:tcW w:w="9828" w:type="dxa"/>
          </w:tcPr>
          <w:p w14:paraId="0422DF85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3. Структура власності</w:t>
            </w:r>
          </w:p>
        </w:tc>
        <w:tc>
          <w:tcPr>
            <w:tcW w:w="962" w:type="dxa"/>
          </w:tcPr>
          <w:p w14:paraId="59EDD536" w14:textId="22DF473E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00183D" w:rsidRPr="0000183D" w14:paraId="42425AE3" w14:textId="38944AD2" w:rsidTr="00BF1CD9">
        <w:tc>
          <w:tcPr>
            <w:tcW w:w="9828" w:type="dxa"/>
          </w:tcPr>
          <w:p w14:paraId="2D62CC3F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4. Опис господарської та фінансової діяльності</w:t>
            </w:r>
          </w:p>
        </w:tc>
        <w:tc>
          <w:tcPr>
            <w:tcW w:w="962" w:type="dxa"/>
          </w:tcPr>
          <w:p w14:paraId="2C0733FB" w14:textId="68CDE748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00183D" w:rsidRPr="0000183D" w14:paraId="191F2C31" w14:textId="5C09C7E9" w:rsidTr="00BF1CD9">
        <w:tc>
          <w:tcPr>
            <w:tcW w:w="9828" w:type="dxa"/>
          </w:tcPr>
          <w:p w14:paraId="06A593AE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II. Інформація щодо капіталу та цінних паперів</w:t>
            </w:r>
          </w:p>
        </w:tc>
        <w:tc>
          <w:tcPr>
            <w:tcW w:w="962" w:type="dxa"/>
          </w:tcPr>
          <w:p w14:paraId="7E472D3A" w14:textId="1C5E70BB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  <w:tr w:rsidR="0000183D" w:rsidRPr="0000183D" w14:paraId="7CDA163F" w14:textId="5792FE18" w:rsidTr="00BF1CD9">
        <w:tc>
          <w:tcPr>
            <w:tcW w:w="9828" w:type="dxa"/>
          </w:tcPr>
          <w:p w14:paraId="5BEF0D32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1. Структура капіталу</w:t>
            </w:r>
          </w:p>
        </w:tc>
        <w:tc>
          <w:tcPr>
            <w:tcW w:w="962" w:type="dxa"/>
          </w:tcPr>
          <w:p w14:paraId="3D2ACC44" w14:textId="41BFEC20" w:rsidR="0000183D" w:rsidRPr="0000183D" w:rsidRDefault="0000183D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  <w:tr w:rsidR="0000183D" w:rsidRPr="0000183D" w14:paraId="37999802" w14:textId="70C36B88" w:rsidTr="00BF1CD9">
        <w:tc>
          <w:tcPr>
            <w:tcW w:w="9828" w:type="dxa"/>
          </w:tcPr>
          <w:p w14:paraId="55945BFB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3. Цінні папери</w:t>
            </w:r>
          </w:p>
        </w:tc>
        <w:tc>
          <w:tcPr>
            <w:tcW w:w="962" w:type="dxa"/>
          </w:tcPr>
          <w:p w14:paraId="14012B2F" w14:textId="7EA9D655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00183D" w:rsidRPr="0000183D" w14:paraId="53CE7B58" w14:textId="3199F6AE" w:rsidTr="00BF1CD9">
        <w:tc>
          <w:tcPr>
            <w:tcW w:w="9828" w:type="dxa"/>
          </w:tcPr>
          <w:p w14:paraId="1A6946D1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III. Фінансова інформація</w:t>
            </w:r>
          </w:p>
        </w:tc>
        <w:tc>
          <w:tcPr>
            <w:tcW w:w="962" w:type="dxa"/>
          </w:tcPr>
          <w:p w14:paraId="7A993B9D" w14:textId="4489D511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54210C28" w14:textId="0B3E9D86" w:rsidTr="00BF1CD9">
        <w:tc>
          <w:tcPr>
            <w:tcW w:w="9828" w:type="dxa"/>
          </w:tcPr>
          <w:p w14:paraId="335EBA62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1. Інформація про розмір доходу за видами діяльності особи</w:t>
            </w:r>
          </w:p>
        </w:tc>
        <w:tc>
          <w:tcPr>
            <w:tcW w:w="962" w:type="dxa"/>
          </w:tcPr>
          <w:p w14:paraId="7C2DC743" w14:textId="1ED03D55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234823E7" w14:textId="0F5E3083" w:rsidTr="00BF1CD9">
        <w:tc>
          <w:tcPr>
            <w:tcW w:w="9828" w:type="dxa"/>
          </w:tcPr>
          <w:p w14:paraId="12DC2A1C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2. Річна фінансова звітність</w:t>
            </w:r>
          </w:p>
        </w:tc>
        <w:tc>
          <w:tcPr>
            <w:tcW w:w="962" w:type="dxa"/>
          </w:tcPr>
          <w:p w14:paraId="2B77C298" w14:textId="2D80B2B6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17DA8DAE" w14:textId="72C14A6F" w:rsidTr="00BF1CD9">
        <w:tc>
          <w:tcPr>
            <w:tcW w:w="9828" w:type="dxa"/>
          </w:tcPr>
          <w:p w14:paraId="21962372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4. Твердження щодо річної інформації</w:t>
            </w:r>
          </w:p>
        </w:tc>
        <w:tc>
          <w:tcPr>
            <w:tcW w:w="962" w:type="dxa"/>
          </w:tcPr>
          <w:p w14:paraId="7C518858" w14:textId="78111678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028666C7" w14:textId="0F3C675D" w:rsidTr="00BF1CD9">
        <w:tc>
          <w:tcPr>
            <w:tcW w:w="9828" w:type="dxa"/>
          </w:tcPr>
          <w:p w14:paraId="367A07B4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IV. Нефінансова інформація</w:t>
            </w:r>
          </w:p>
        </w:tc>
        <w:tc>
          <w:tcPr>
            <w:tcW w:w="962" w:type="dxa"/>
          </w:tcPr>
          <w:p w14:paraId="1B560546" w14:textId="574647AC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15463FBD" w14:textId="115511B7" w:rsidTr="00BF1CD9">
        <w:tc>
          <w:tcPr>
            <w:tcW w:w="9828" w:type="dxa"/>
          </w:tcPr>
          <w:p w14:paraId="7921805C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1. Звіт керівництва (звіт про управління)</w:t>
            </w:r>
          </w:p>
        </w:tc>
        <w:tc>
          <w:tcPr>
            <w:tcW w:w="962" w:type="dxa"/>
          </w:tcPr>
          <w:p w14:paraId="0795477D" w14:textId="15CD7D14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23E35A3B" w14:textId="61501199" w:rsidTr="00BF1CD9">
        <w:tc>
          <w:tcPr>
            <w:tcW w:w="9828" w:type="dxa"/>
          </w:tcPr>
          <w:p w14:paraId="4307F8DF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1) звіт про корпоративне управління</w:t>
            </w:r>
          </w:p>
        </w:tc>
        <w:tc>
          <w:tcPr>
            <w:tcW w:w="962" w:type="dxa"/>
          </w:tcPr>
          <w:p w14:paraId="57C008E0" w14:textId="5A2E421A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00183D" w:rsidRPr="0000183D" w14:paraId="53EAEBDD" w14:textId="1477ABB6" w:rsidTr="00BF1CD9">
        <w:tc>
          <w:tcPr>
            <w:tcW w:w="9828" w:type="dxa"/>
          </w:tcPr>
          <w:p w14:paraId="64094D64" w14:textId="77777777" w:rsidR="0000183D" w:rsidRPr="0000183D" w:rsidRDefault="0000183D" w:rsidP="00AF24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83D">
              <w:rPr>
                <w:rFonts w:ascii="Times New Roman CYR" w:hAnsi="Times New Roman CYR" w:cs="Times New Roman CYR"/>
                <w:sz w:val="24"/>
                <w:szCs w:val="24"/>
              </w:rPr>
              <w:t>VI. Список посилань на регульовану інформацію, яка була розкрита протягом звітного року</w:t>
            </w:r>
          </w:p>
        </w:tc>
        <w:tc>
          <w:tcPr>
            <w:tcW w:w="962" w:type="dxa"/>
          </w:tcPr>
          <w:p w14:paraId="4E032B06" w14:textId="1F67D922" w:rsidR="0000183D" w:rsidRPr="0000183D" w:rsidRDefault="00BF1CD9" w:rsidP="000018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</w:tr>
    </w:tbl>
    <w:p w14:paraId="5BF14B4E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2E2C52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0B15C00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0F23641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14:paraId="5BC4668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BD6FCD" w14:paraId="18D1174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39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22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DB5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BD6FCD" w14:paraId="61C3672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C8C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E5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0D92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"АВТОТРЕЙДIНГ IНВЕСТ"</w:t>
            </w:r>
          </w:p>
        </w:tc>
      </w:tr>
      <w:tr w:rsidR="00BD6FCD" w14:paraId="59634BC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2A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4A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889FB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31106821</w:t>
            </w:r>
          </w:p>
        </w:tc>
      </w:tr>
      <w:tr w:rsidR="00BD6FCD" w14:paraId="5C6F751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E7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E8E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CED9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27.08.2000</w:t>
            </w:r>
          </w:p>
        </w:tc>
      </w:tr>
      <w:tr w:rsidR="00BD6FCD" w14:paraId="733CC4A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94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8A7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A47A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03062,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м. Київ, проспект Перемоги, будинок 67. Фактичне: 03062,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м. Київ, проспект Перемоги, будинок 67</w:t>
            </w:r>
          </w:p>
        </w:tc>
      </w:tr>
      <w:tr w:rsidR="00BD6FCD" w14:paraId="1930D5F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86A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25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F85DB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7FC81FB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D7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6A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7AF5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14:paraId="7429B9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BD6FCD" w14:paraId="7852CAE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94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92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2D49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4C6C78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BD6FCD" w14:paraId="5240DF6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B3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7B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C5307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53E1CDA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14:paraId="189B59E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1AD4014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BD6FCD" w14:paraId="4BAA26C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1C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E4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4498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katerina.stepanenko@atollholding.com</w:t>
            </w:r>
          </w:p>
        </w:tc>
      </w:tr>
      <w:tr w:rsidR="00BD6FCD" w14:paraId="4B6F4BC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E3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85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1F1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https://www.invest.autotrading.ua/</w:t>
            </w:r>
          </w:p>
        </w:tc>
      </w:tr>
      <w:tr w:rsidR="00BD6FCD" w14:paraId="5AE70C0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3A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08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E978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(044) 490-10-96</w:t>
            </w:r>
          </w:p>
        </w:tc>
      </w:tr>
      <w:tr w:rsidR="00BD6FCD" w14:paraId="09D4BB1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2C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E1D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DEC2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3147650</w:t>
            </w:r>
          </w:p>
        </w:tc>
      </w:tr>
      <w:tr w:rsidR="00BD6FCD" w14:paraId="2EF432C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A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3F5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549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BD6FCD" w14:paraId="381CC2D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63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6EA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226F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BD6FCD" w14:paraId="5844B24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97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BA3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8A4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</w:tr>
      <w:tr w:rsidR="00BD6FCD" w14:paraId="5C54450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56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39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835B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7581</w:t>
            </w:r>
          </w:p>
        </w:tc>
      </w:tr>
      <w:tr w:rsidR="00BD6FCD" w14:paraId="058F7F9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82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E5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B147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68.20 - Надання в оренду чи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власного чи орендованого майна</w:t>
            </w:r>
          </w:p>
          <w:p w14:paraId="0708346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41.20 -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житлових чи нежитлових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будiвель</w:t>
            </w:r>
            <w:proofErr w:type="spellEnd"/>
          </w:p>
          <w:p w14:paraId="60CF23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42.99 -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споруд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BD6FCD" w14:paraId="5FEC981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A0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A3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F9A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1AEFF6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14:paraId="02C6295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Інше: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Статуту Товариства Органами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є:</w:t>
            </w:r>
          </w:p>
          <w:p w14:paraId="072D15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збори Товариства;</w:t>
            </w:r>
          </w:p>
          <w:p w14:paraId="678F2A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Наглядова рада Товариства;</w:t>
            </w:r>
          </w:p>
          <w:p w14:paraId="7A6955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Генеральний директор;</w:t>
            </w:r>
          </w:p>
          <w:p w14:paraId="3602D1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Товариства.</w:t>
            </w:r>
          </w:p>
          <w:p w14:paraId="252D8FA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12937A75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ECD94A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BD6FCD" w14:paraId="2D15D53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7C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26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Повне найменування (в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85FBB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 АКЦIОНЕРНЕ ТОВАРИСТВО АКЦIОНЕРНИЙ БАНК "УКРГАЗБАНК"</w:t>
            </w:r>
          </w:p>
        </w:tc>
      </w:tr>
      <w:tr w:rsidR="00BD6FCD" w14:paraId="2778411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D0D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43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D214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23697280</w:t>
            </w:r>
          </w:p>
        </w:tc>
      </w:tr>
      <w:tr w:rsidR="00BD6FCD" w14:paraId="142F770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46D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13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219A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UA733204780000000026009153755</w:t>
            </w:r>
          </w:p>
        </w:tc>
      </w:tr>
      <w:tr w:rsidR="00BD6FCD" w14:paraId="19CD166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69C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41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8BAF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</w:tbl>
    <w:p w14:paraId="6BE0AC2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5394C5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14:paraId="2233000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BD6FCD" w14:paraId="7AA8251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AC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93C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64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8DDF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BD6FCD" w14:paraId="0F32488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03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59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8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5C8A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7604CD1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F8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D2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12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A11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</w:rPr>
              <w:t>Iллiч</w:t>
            </w:r>
            <w:proofErr w:type="spellEnd"/>
          </w:p>
        </w:tc>
      </w:tr>
      <w:tr w:rsidR="00BD6FCD" w14:paraId="721A866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1B3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CC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05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038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наглядової ради: Боярин Олег Петрович. Члени наглядової ради: </w:t>
            </w:r>
            <w:proofErr w:type="spellStart"/>
            <w:r>
              <w:rPr>
                <w:rFonts w:ascii="Times New Roman CYR" w:hAnsi="Times New Roman CYR" w:cs="Times New Roman CYR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</w:rPr>
              <w:t>Валерiйович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Валентинович.</w:t>
            </w:r>
          </w:p>
        </w:tc>
      </w:tr>
      <w:tr w:rsidR="00BD6FCD" w14:paraId="6B38D27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FC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48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4C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50DC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Боярiна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Iллiчна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</w:rPr>
              <w:t>Петрiвна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Григорович</w:t>
            </w:r>
          </w:p>
        </w:tc>
      </w:tr>
      <w:tr w:rsidR="00BD6FCD" w14:paraId="5DFB419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A2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6F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FE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C7ED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</w:tbl>
    <w:p w14:paraId="0B112A4F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C90DF5C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CD58AE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14:paraId="373EF93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BD6FCD" w14:paraId="63DCA77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94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878E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EE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B0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BC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F0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385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C2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ED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47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620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BD6FCD" w14:paraId="68E8639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19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8B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65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84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912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51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3E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F9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17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C2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69A4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BD6FCD" w14:paraId="1DED62D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CB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CA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340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Боярин Олег Петрович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F28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9DF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833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AC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E47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5F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473CBE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30913130</w:t>
            </w:r>
          </w:p>
          <w:p w14:paraId="006914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спостережної ради,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32384621, 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31237888,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30913130, Заступник Голови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DF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24.04.2020</w:t>
            </w:r>
          </w:p>
          <w:p w14:paraId="794775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6DBC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BD6FCD" w14:paraId="4873DDC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B7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BA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86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61B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F03D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10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3A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F52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"ЄВРОКАР СЕРВIС"</w:t>
            </w:r>
          </w:p>
          <w:p w14:paraId="4CEEB3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20058711</w:t>
            </w:r>
          </w:p>
          <w:p w14:paraId="7C563A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юридичного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Заступник директора департаменту правового забезпечення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8F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24.04.2020</w:t>
            </w:r>
          </w:p>
          <w:p w14:paraId="2413B2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4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5A9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BD6FCD" w14:paraId="2DECE55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0E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E5A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7E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5E3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755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99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E6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95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A5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43BAF4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30913130</w:t>
            </w:r>
          </w:p>
          <w:p w14:paraId="764CF6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груп", 35755339, консультант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питань,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Мiжнародна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iнвестицiйна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група", 33690928, генеральний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Холдинг", 31237888,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Член Наглядової ради,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30913130, Член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740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24.04.2020</w:t>
            </w:r>
          </w:p>
          <w:p w14:paraId="3678ED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4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4A1A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7426F35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BD6FCD" w14:paraId="4122B31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A4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F0B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38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04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D5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B6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19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9C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E5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07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D568D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BD6FCD" w14:paraId="430E04E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C7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AE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BF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E6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D8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4F1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66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4C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ED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29F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7845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BD6FCD" w14:paraId="7A17754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ED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C68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F6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Iллiч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7F7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2CB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38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21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19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26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Державне виробниче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БудРемКомплект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НАН України</w:t>
            </w:r>
          </w:p>
          <w:p w14:paraId="134064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25285647</w:t>
            </w:r>
          </w:p>
          <w:p w14:paraId="284D23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Академiя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21545293, Виконавчий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30913130, Член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31237888, Заступник Голови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CD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19.04.2019</w:t>
            </w:r>
          </w:p>
          <w:p w14:paraId="60E91A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B5AF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70FA599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BD6FCD" w14:paraId="08B60F2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DB6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D7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75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6E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36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C9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3C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B3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55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C6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2CA4A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BD6FCD" w14:paraId="1296DD0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5F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BF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B4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24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B8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27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75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C9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B4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C3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ADF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BD6FCD" w14:paraId="36839A2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945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88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52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Боярiна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Iллiчна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4F4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165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95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26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C7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E6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3FB316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547A5B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провiдний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Сервiс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20058711, Заступник директора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ефективностi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пiдприємництва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Холдинг", 31237888,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Україна", 31167706,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30913130,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60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24.04.2019</w:t>
            </w:r>
          </w:p>
          <w:p w14:paraId="2977CE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3F2B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Ні</w:t>
            </w:r>
          </w:p>
        </w:tc>
      </w:tr>
      <w:tr w:rsidR="00BD6FCD" w14:paraId="5D053AB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993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C5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3C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Петрiвна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A22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0F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40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44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80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D7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3B30AE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55AE04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32384621, 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директора з питань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C90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4A18D1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3212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BD6FCD" w14:paraId="5463F57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73D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04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3D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Григорович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FF9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281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1DB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C0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A0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EF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54DC47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21A9B3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провiдний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груп", 35755339,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B46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4754650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B5B1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19CDAF4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2C9FBBB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BD6FCD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19CAEC9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14:paraId="7678CD31" w14:textId="4B3238FF" w:rsidR="00BD6FCD" w:rsidRDefault="00FA446A" w:rsidP="00001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https://www.invest.autotrading.ua/rus/indexdf95.html?sidemenu_link_id=company</w:t>
      </w:r>
    </w:p>
    <w:p w14:paraId="1364D14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14:paraId="2C25EB18" w14:textId="60C15F1C" w:rsidR="00BD6FCD" w:rsidRDefault="00FA446A" w:rsidP="00001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https://www.invest.autotrading.ua/rus/indexdf95.html?sidemenu_link_id=company</w:t>
      </w:r>
    </w:p>
    <w:p w14:paraId="45B8C35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14:paraId="5C2A053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повне найменування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посилання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об'єднання.</w:t>
      </w:r>
    </w:p>
    <w:p w14:paraId="531611E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належить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0BA84D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яку особа проводить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установами, при цьому зазначаються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(отримання прибутку,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отриманий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E88155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установами.</w:t>
      </w:r>
    </w:p>
    <w:p w14:paraId="25A7522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(метод нарахування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тощо).</w:t>
      </w:r>
    </w:p>
    <w:p w14:paraId="1F0811D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нараховується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 Признання,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П(С)БО7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засоби". Признання,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П(С)БО8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активи". Одиницею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визначається окремий об'єкт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Товарно-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признаються,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враховуються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П(С)БО9 "Запаси". Одиницею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враховується кожне найменування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запаси зараховуються на баланс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П(С)БО9 "Запаси" по методу ФИФО, ТЗВ включаються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Запаси,якi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принесуть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майбутньому, визначаються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нелiквiдними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списуються в бухгалтерському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Признання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П(С)БО15 "Доходи". Доходи признаються на дату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вiдгрузки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виконаних послуг. В склад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враховуються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поточного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будуть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наступних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Признання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витрат враховується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П(С)БО16 "Витрати".  Витрати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одночасно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зменшенням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зобов'язань, 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одночасно з доходами, для одержання яких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податкова, статистична i</w:t>
      </w:r>
    </w:p>
    <w:p w14:paraId="13A227C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використовується грошовий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засновуються на даних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зв'язку з цим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невизначений.</w:t>
      </w:r>
    </w:p>
    <w:p w14:paraId="4EDBA9C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шляхи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C0CCD2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використання власних i позикових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 достатньо.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можливих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шляхiв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227EC5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розробок, сума витрат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розробку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0A1EFB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пунктом 5 не зазначається, якщо законом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обмеженим доступом.</w:t>
      </w:r>
    </w:p>
    <w:p w14:paraId="5F76F98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самостiйних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розробок.</w:t>
      </w:r>
    </w:p>
    <w:p w14:paraId="724EAD8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послуг) особи:</w:t>
      </w:r>
    </w:p>
    <w:p w14:paraId="4F639C9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виробляє / надає особа;</w:t>
      </w:r>
    </w:p>
    <w:p w14:paraId="3B7AF53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види послуг, що надає Товариство - це здавання в оренду власного нерухомого майна. </w:t>
      </w:r>
    </w:p>
    <w:p w14:paraId="771F21B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обсяги виробництва (у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005C58C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виробництва 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тому що товариство не займається виробництвом.</w:t>
      </w:r>
    </w:p>
    <w:p w14:paraId="71C7475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508245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530,53 грн. за метр квадратний</w:t>
      </w:r>
    </w:p>
    <w:p w14:paraId="246779D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4) загальна сума виручки;</w:t>
      </w:r>
    </w:p>
    <w:p w14:paraId="30B9410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29975 тис. грн.</w:t>
      </w:r>
    </w:p>
    <w:p w14:paraId="4E01B92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загальна сума експорту,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32841A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займається експортом,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загальної суми експорту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- 0%</w:t>
      </w:r>
    </w:p>
    <w:p w14:paraId="2A6B06D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6F182C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щодо здавання в оренду власного нерухомого майна є перспективною.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 </w:t>
      </w:r>
    </w:p>
    <w:p w14:paraId="5A31DF2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виручки);</w:t>
      </w:r>
    </w:p>
    <w:p w14:paraId="4649FDF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FA07B5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ринки збуту та країни, в яких особою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AA8A28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(здавання в оренду) Україна.</w:t>
      </w:r>
    </w:p>
    <w:p w14:paraId="6270F54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канали збуту; </w:t>
      </w:r>
    </w:p>
    <w:p w14:paraId="227EA0E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(здавання в оренду),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пошук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EEE836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постачають/надають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країни з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постачання/надання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/послуг;</w:t>
      </w:r>
    </w:p>
    <w:p w14:paraId="4F349C1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послуг включають:</w:t>
      </w:r>
    </w:p>
    <w:p w14:paraId="3055719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Комунальнi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енергетичнi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</w:p>
    <w:p w14:paraId="58F3165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00AC6D03" w14:textId="756A9228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(постачальники - обленерго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трейдери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71DEAD0E" w14:textId="1475F255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-Водопостачання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водовiдведення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водоканали)</w:t>
      </w:r>
    </w:p>
    <w:p w14:paraId="06A1EF4C" w14:textId="0BDE6CA4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-Опалення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теплокомуненерго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автономнi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котельнi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0D65E358" w14:textId="6EFA872C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-Газопостачання (оператори ринку газу)</w:t>
      </w:r>
    </w:p>
    <w:p w14:paraId="18CF6B4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68545BF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Iнтернет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телекомунiкацiйнi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провайдери</w:t>
      </w:r>
    </w:p>
    <w:p w14:paraId="0759CBC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1AEB8D74" w14:textId="1C209AA6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Iнтернет</w:t>
      </w:r>
      <w:proofErr w:type="spellEnd"/>
    </w:p>
    <w:p w14:paraId="599E4DCA" w14:textId="29D988EE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-Встановлення телефонного зв'язку</w:t>
      </w:r>
    </w:p>
    <w:p w14:paraId="291B367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1406602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Клiнiнговi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</w:p>
    <w:p w14:paraId="53A2C27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260ACEA2" w14:textId="1966D5E6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смiття</w:t>
      </w:r>
      <w:proofErr w:type="spellEnd"/>
    </w:p>
    <w:p w14:paraId="07A5E55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025AD3F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</w:t>
      </w:r>
    </w:p>
    <w:p w14:paraId="7182F43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ПРАТ "АВТОТРЕЙДIНГ IНВЕСТ" працює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нерухомого майна. Розвиток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особливостей:</w:t>
      </w:r>
    </w:p>
    <w:p w14:paraId="47DFA604" w14:textId="19289E51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1.Вплив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макроекономiчних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</w:p>
    <w:p w14:paraId="69F0D5AC" w14:textId="464E4106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-Галузь залежить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купiвельної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74208BD" w14:textId="4321547A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-COVID-19 значно вплинув на 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попит на оренду в деяких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регiонах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скоротився.</w:t>
      </w:r>
    </w:p>
    <w:p w14:paraId="1B563206" w14:textId="70B2A93B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2.Попит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комерцiйну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нерухомiсть</w:t>
      </w:r>
      <w:proofErr w:type="spellEnd"/>
    </w:p>
    <w:p w14:paraId="54C9D137" w14:textId="11131F44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-У великих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високий попит на склади,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логiстичнi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IT-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D6C1E4B" w14:textId="25A33DA9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3.Змiни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регулюваннi</w:t>
      </w:r>
      <w:proofErr w:type="spellEnd"/>
    </w:p>
    <w:p w14:paraId="17D311FE" w14:textId="02813A9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-Законодавство щодо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поступово адаптується до європейських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7660296" w14:textId="32B15D31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-Реформа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мiстобудування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впливає на розвиток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старих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F7DE8A5" w14:textId="5950EC54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4.Рiст попиту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гнучкi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простори</w:t>
      </w:r>
    </w:p>
    <w:p w14:paraId="5C52C59A" w14:textId="108746F5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пандемiї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COVID-19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шукають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гнучкi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формати оренди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коворкiнги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тимчасовi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E737F9B" w14:textId="30B9E2D2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5.Залучення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</w:p>
    <w:p w14:paraId="5FF35544" w14:textId="663F6682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-Галузь приваблює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особливо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сегментi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складської та житлової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51B0A9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Загалом 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комерцiйної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розвивається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нерiвномiрно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сегменти демонструють зростання,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стагнацiї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9710FA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 особа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1715AC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Особливостями послуг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площ, що здаються в оренду.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застосовуються.</w:t>
      </w:r>
    </w:p>
    <w:p w14:paraId="44B3214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на ринку, на якому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70FD2F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Становище Товариства на ринку послуг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здавання в оренду власного нерухомого майна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51C4BF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конкуренти особи;</w:t>
      </w:r>
    </w:p>
    <w:p w14:paraId="499AB8C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Галузь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нерухомого майна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висококонкурентною.</w:t>
      </w:r>
    </w:p>
    <w:p w14:paraId="4FAF0AF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плани розвитку особи;</w:t>
      </w:r>
    </w:p>
    <w:p w14:paraId="0944CF2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успiшного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розвитку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варто враховувати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тенденцiї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впровадження енергоефективних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обслуговування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</w:p>
    <w:p w14:paraId="2FCB8C5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якщо, особа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установою, то вказується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передбачена пунктами 1 (в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фактично надавались такою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4, 11 - 15.</w:t>
      </w:r>
    </w:p>
    <w:p w14:paraId="2ED4C86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341880C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заходи особи щодо зменшення впливу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B11A4C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Основними ризиками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законодавства та оподаткування;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iнфляцiйнi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Для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захисту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що надаються,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пошук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EEAD5C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подальшої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щонайменше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(щодо розширення виробництва,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вплинути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в майбутньому).</w:t>
      </w:r>
    </w:p>
    <w:p w14:paraId="7219418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планує впровадження комплексної системи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 що сприятиме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умовах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мiнливого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ринкового середовища.</w:t>
      </w:r>
    </w:p>
    <w:p w14:paraId="4DF40EB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а також якщо плануються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придбання, то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надати їх опис,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умови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6E57CB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Основних придбань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 </w:t>
      </w:r>
    </w:p>
    <w:p w14:paraId="4CED4F9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придбань товариство не планує. </w:t>
      </w:r>
    </w:p>
    <w:p w14:paraId="4713440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 особи, включаючи об'єкти оренди та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правочини особи щодо них;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описати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вже зроблених, методи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початку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зростання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її завершення.</w:t>
      </w:r>
    </w:p>
    <w:p w14:paraId="492570C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31.12.2023 р. становить 109567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знос - 85131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немає.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Коефiцiєнт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зносу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77,7% Товариство не займається виробництвом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1.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0,57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Поляна, вул. Шевченка,95. 80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Лiсопильний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Поляна, вул. Шевченка,95.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3.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0,99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"Вишнє поле". 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4.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0,99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"Вишнє поле". 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5.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1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"Вишнє поле".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термiналу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освiтленням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Соломоново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вул. Перемоги, 46.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Знаходиться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договором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кредитування.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6х3.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6х3.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10. Гараж.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Вернадського, 34/1.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11.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1,1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кошти Товариства.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</w:t>
      </w:r>
    </w:p>
    <w:p w14:paraId="3C651B0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обмежень.</w:t>
      </w:r>
    </w:p>
    <w:p w14:paraId="0DCB8C8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- криза та спад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чинному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- суттєва.</w:t>
      </w:r>
    </w:p>
    <w:p w14:paraId="54D9EEF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(загальний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47B1DCE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 В зв'язку з цим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</w:p>
    <w:p w14:paraId="0D74CCA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зазначається про факти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попереднього року.</w:t>
      </w:r>
    </w:p>
    <w:p w14:paraId="54DC261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складу: 33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4 особи.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тижня):  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7581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2023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2022 роком. </w:t>
      </w:r>
    </w:p>
    <w:p w14:paraId="1CAE312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мали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умови та результати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9F5A4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39569AA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4A78AC9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ознайомитись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посиланням https://www.invest.autotrading.ua/rus/indexdf95.html?sidemenu_link_id=company</w:t>
      </w:r>
    </w:p>
    <w:p w14:paraId="12833E6F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372C9FB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A1DC40A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83685C7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90C21B6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9EBA411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590EC42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0F875D3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21316DB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67D26A3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4F01EF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126448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60597DC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55E4F74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7DC410C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54CB260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496F7A9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AFB2FF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867FDF4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2C7B82C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B1980B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FFEE6A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BD6FCD" w14:paraId="0BB1AF71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E6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73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1C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0F44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BD6FCD" w14:paraId="6B09C93F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2EE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59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D8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2D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4A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A7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AE4D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BD6FCD" w14:paraId="2F8A9F7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8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55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AB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13 205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7A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0E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33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15 640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956D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13 205</w:t>
            </w:r>
          </w:p>
        </w:tc>
      </w:tr>
      <w:tr w:rsidR="00BD6FCD" w14:paraId="4929BCD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11D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5A7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46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35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1FE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9C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13 318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CC4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9 140</w:t>
            </w:r>
          </w:p>
        </w:tc>
      </w:tr>
      <w:tr w:rsidR="00BD6FCD" w14:paraId="7BF325B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DA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60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87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2E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F6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8A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3406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2 602</w:t>
            </w:r>
          </w:p>
        </w:tc>
      </w:tr>
      <w:tr w:rsidR="00BD6FCD" w14:paraId="23A43D9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0D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E8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31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41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5F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20C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8515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771</w:t>
            </w:r>
          </w:p>
        </w:tc>
      </w:tr>
      <w:tr w:rsidR="00BD6FCD" w14:paraId="52D7679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90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F0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618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04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41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0F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F04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64DE1C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AC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922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4B2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6D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B5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A6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BA0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692</w:t>
            </w:r>
          </w:p>
        </w:tc>
      </w:tr>
      <w:tr w:rsidR="00BD6FCD" w14:paraId="2A8FC28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9B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F1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D6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2D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91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92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99FD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11 231</w:t>
            </w:r>
          </w:p>
        </w:tc>
      </w:tr>
      <w:tr w:rsidR="00BD6FCD" w14:paraId="0FC45FB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DC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58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33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84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D5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7D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95ED7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C1BE17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26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1F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4E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86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CA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BA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4D28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2085B5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17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D1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C3E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44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2C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76D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0788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675E4E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F6F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03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E9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5F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955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66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EFB1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CBE7BA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6B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91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AF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E2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AF3D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76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3F20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A69E85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8E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A25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658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E85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33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A1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820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8D146D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B7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CE4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84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24 436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2A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55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52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20 634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2EF7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24 436</w:t>
            </w:r>
          </w:p>
        </w:tc>
      </w:tr>
      <w:tr w:rsidR="00BD6FCD" w14:paraId="3CDA5BC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97F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0A35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Термiни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користування основними засобами (за нормами встановленими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пiдприємствi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  <w:p w14:paraId="3EAB6D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споруди - 20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518F70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машини та обладнання - 4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06EC6D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засоби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37221D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32D6FF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>: 109567тис.грн.</w:t>
            </w:r>
          </w:p>
          <w:p w14:paraId="7D12E2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зносу: 77,7%</w:t>
            </w:r>
          </w:p>
          <w:p w14:paraId="5893AE4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використання:  100%.</w:t>
            </w:r>
          </w:p>
          <w:p w14:paraId="349107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нарахованого зносу: 85131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AD788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Обмежень на використання майна Товариства немає.</w:t>
            </w:r>
          </w:p>
          <w:p w14:paraId="79A4A8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Суттєвих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було.</w:t>
            </w:r>
          </w:p>
        </w:tc>
      </w:tr>
    </w:tbl>
    <w:p w14:paraId="2000DE2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C5762B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BD6FCD" w14:paraId="0D24441A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23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46D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A50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BD6FCD" w14:paraId="25D12AC6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46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Розрахункова вартість чистих активів,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968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33 208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49B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</w:tr>
      <w:tr w:rsidR="00BD6FCD" w14:paraId="3D683961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B5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018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4ABE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BD6FCD" w14:paraId="0C5EE42E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12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Скоригований 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53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3 148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3F5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BD6FCD" w14:paraId="459FA30B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64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8CD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1 054,9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3516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E12437E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C4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A9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111,66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E1088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8F197AF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28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70FD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Розрахунок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Власний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товариства - </w:t>
            </w:r>
            <w:proofErr w:type="spellStart"/>
            <w:r>
              <w:rPr>
                <w:rFonts w:ascii="Times New Roman CYR" w:hAnsi="Times New Roman CYR" w:cs="Times New Roman CYR"/>
              </w:rPr>
              <w:t>рiзниця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сукупною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та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його зобов'язань перед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особами.</w:t>
            </w:r>
          </w:p>
          <w:p w14:paraId="70C53F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вимогам ч. 2 ст. 16 Закону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товариства".</w:t>
            </w:r>
          </w:p>
          <w:p w14:paraId="5A2B448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7754F2D5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0F4C28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BD6FCD" w14:paraId="1D7D8F7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67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0F8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A5E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40D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4F91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BD6FCD" w14:paraId="59CC8498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DB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7B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1B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90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E26F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6EEE2F98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A0C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E9DF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A67335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BC8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46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BD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DE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9C68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7AC5190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9F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6EE7F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653D261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69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AB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0B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F4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A51C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04711BE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73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A2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9FF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F2A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FABE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3AE9558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5E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6E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AC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B9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7A3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248DA0A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00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B8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CD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490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C9C4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4BEBF8F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71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E3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4B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BB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C036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4580C97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CE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D7D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2A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FC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E92D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5C13317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12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65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55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DE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DC9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60DBAB7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173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7E4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802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7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28589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D8580E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C6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ПДФО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A4C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7B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3E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D04F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144A60F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14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7E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18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0A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47105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06B03E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28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вiйськовий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збiр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DDD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90B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AA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BB9C6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74D7EA2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F7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85D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78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50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9EA9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2EE6DF0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F0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60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6E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46 591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12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FF92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BD6FCD" w14:paraId="6B1ED2A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0B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товари, </w:t>
            </w:r>
            <w:proofErr w:type="spellStart"/>
            <w:r>
              <w:rPr>
                <w:rFonts w:ascii="Times New Roman CYR" w:hAnsi="Times New Roman CYR" w:cs="Times New Roman CYR"/>
              </w:rPr>
              <w:t>роботита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AE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00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27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16C2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0C4EC59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63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EC6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F7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C48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A2B03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7A57E33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C7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з оплати </w:t>
            </w:r>
            <w:proofErr w:type="spellStart"/>
            <w:r>
              <w:rPr>
                <w:rFonts w:ascii="Times New Roman CYR" w:hAnsi="Times New Roman CYR" w:cs="Times New Roman CYR"/>
              </w:rPr>
              <w:t>працi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136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7F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7C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E1611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01271B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7F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3A2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0B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36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D5C5C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0CF4AC9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3E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005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20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45 929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2E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91303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348D0D1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FBD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0D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CE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47 785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36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BB4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223C9A6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3422B7E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93149EE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2E189E3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705B5CB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8331CD3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29CA1B1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D41393A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BA6F55D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A4CA2C4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31F5B82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0E6559A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9FB3F5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BD6FCD" w14:paraId="3596AA3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17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229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України"</w:t>
            </w:r>
          </w:p>
        </w:tc>
      </w:tr>
      <w:tr w:rsidR="00BD6FCD" w14:paraId="1060EA6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D7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449DA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14391DA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70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9BD4A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33D2C81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38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FD27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</w:tr>
      <w:tr w:rsidR="00BD6FCD" w14:paraId="00DA2F3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456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CC1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BD6FCD" w14:paraId="4D890E0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78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C311A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</w:rPr>
              <w:t>Якубенкiвська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7-Г</w:t>
            </w:r>
          </w:p>
        </w:tc>
      </w:tr>
      <w:tr w:rsidR="00BD6FCD" w14:paraId="3DA4408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24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407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D6FCD" w14:paraId="134A3B0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87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50C2B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D6FCD" w14:paraId="0D27B47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218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5E3BC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A0F875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AA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826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+380 (44)482-52-15</w:t>
            </w:r>
          </w:p>
        </w:tc>
      </w:tr>
      <w:tr w:rsidR="00BD6FCD" w14:paraId="01E46AB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E4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E4D5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56CD3D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сферiiнформацiйнихтехнологiй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комп'ютерних систем</w:t>
            </w:r>
          </w:p>
          <w:p w14:paraId="1ACB3CB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BD6FCD" w14:paraId="75B3E89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66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92B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послуги з обслуговування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Правил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</w:t>
            </w:r>
          </w:p>
        </w:tc>
      </w:tr>
    </w:tbl>
    <w:p w14:paraId="11EFC580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BD6FCD" w14:paraId="76909F5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79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E266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установа "Агентство з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України"</w:t>
            </w:r>
          </w:p>
        </w:tc>
      </w:tr>
      <w:tr w:rsidR="00BD6FCD" w14:paraId="533343C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FC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87A29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DA27C3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C4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682D6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005B39C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51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D76C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організація (установа, заклад)</w:t>
            </w:r>
          </w:p>
        </w:tc>
      </w:tr>
      <w:tr w:rsidR="00BD6FCD" w14:paraId="340D838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45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A4B70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BD6FCD" w14:paraId="2930DDE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5D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B956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>, вул. Антоновича, 51, оф. 1206</w:t>
            </w:r>
          </w:p>
        </w:tc>
      </w:tr>
      <w:tr w:rsidR="00BD6FCD" w14:paraId="160E27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2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1E5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D6FCD" w14:paraId="1D1DD16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CF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F41D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D6FCD" w14:paraId="21776C8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5F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7FF219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7A2D7DB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F0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8E6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 (044) 287-56-70</w:t>
            </w:r>
          </w:p>
        </w:tc>
      </w:tr>
      <w:tr w:rsidR="00BD6FCD" w14:paraId="0B9BFB8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59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AA28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64DC834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Регулювання та сприяння ефективному веденню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економiчноїдiяльностi</w:t>
            </w:r>
            <w:proofErr w:type="spellEnd"/>
          </w:p>
          <w:p w14:paraId="7AA449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BD6FCD" w14:paraId="7C7C15A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BE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00EC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Надання послуг з оприлюднення та подання до НКЦПФР регульованої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</w:p>
        </w:tc>
      </w:tr>
    </w:tbl>
    <w:p w14:paraId="3F5776A5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96F5CCE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047FB8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489B98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Інформація щодо капіталу та цінних паперів</w:t>
      </w:r>
    </w:p>
    <w:p w14:paraId="729EFBB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BD6FCD" w14:paraId="54873119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1B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FD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59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823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0C0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D5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B7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B96C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BD6FCD" w14:paraId="4D716623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62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E5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43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11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D1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2C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95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AEC2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BD6FCD" w14:paraId="2E7184C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1D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77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електронна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5D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13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98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1 475,00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86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Кожною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акцiєю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надається однакова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прав, включаючи права на: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Товариством;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отримання у </w:t>
            </w:r>
            <w:proofErr w:type="spellStart"/>
            <w:r>
              <w:rPr>
                <w:rFonts w:ascii="Times New Roman CYR" w:hAnsi="Times New Roman CYR" w:cs="Times New Roman CYR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частини його майна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частини майна Товариства;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господарську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Одна </w:t>
            </w: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один голос для </w:t>
            </w:r>
            <w:proofErr w:type="spellStart"/>
            <w:r>
              <w:rPr>
                <w:rFonts w:ascii="Times New Roman CYR" w:hAnsi="Times New Roman CYR" w:cs="Times New Roman CYR"/>
              </w:rPr>
              <w:t>вирiшення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кожного питання на Загальних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зборах,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випадкiв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проведення кумулятивного голосування.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дотримуватися Статуту,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 виконувати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 виконувати свої зобов'язання перед Товариством,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майновою участю; оплачувати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порядку та засобами, що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 Товариства; не розголошувати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таємницю та </w:t>
            </w:r>
            <w:proofErr w:type="spellStart"/>
            <w:r>
              <w:rPr>
                <w:rFonts w:ascii="Times New Roman CYR" w:hAnsi="Times New Roman CYR" w:cs="Times New Roman CYR"/>
              </w:rPr>
              <w:t>конфiденцiйну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продаються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за </w:t>
            </w:r>
            <w:proofErr w:type="spellStart"/>
            <w:r>
              <w:rPr>
                <w:rFonts w:ascii="Times New Roman CYR" w:hAnsi="Times New Roman CYR" w:cs="Times New Roman CYR"/>
              </w:rPr>
              <w:t>цiною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на умовах, запропонованих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третiй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належать кожному з них. Кожний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має право вимагати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обов'язкового викупу Товариством належних йому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якщо </w:t>
            </w:r>
            <w:proofErr w:type="spellStart"/>
            <w:r>
              <w:rPr>
                <w:rFonts w:ascii="Times New Roman CYR" w:hAnsi="Times New Roman CYR" w:cs="Times New Roman CYR"/>
              </w:rPr>
              <w:t>вiн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зареєструвався для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Загальних зборах та голосував проти прийняття Загальними зборами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злиття, приєднання, </w:t>
            </w:r>
            <w:proofErr w:type="spellStart"/>
            <w:r>
              <w:rPr>
                <w:rFonts w:ascii="Times New Roman CYR" w:hAnsi="Times New Roman CYR" w:cs="Times New Roman CYR"/>
              </w:rPr>
              <w:t>подiл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перетворення, </w:t>
            </w:r>
            <w:proofErr w:type="spellStart"/>
            <w:r>
              <w:rPr>
                <w:rFonts w:ascii="Times New Roman CYR" w:hAnsi="Times New Roman CYR" w:cs="Times New Roman CYR"/>
              </w:rPr>
              <w:t>видiл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типу Товариства; надання згоди на вчинення Товариством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значних </w:t>
            </w:r>
            <w:proofErr w:type="spellStart"/>
            <w:r>
              <w:rPr>
                <w:rFonts w:ascii="Times New Roman CYR" w:hAnsi="Times New Roman CYR" w:cs="Times New Roman CYR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надання згоди на вчинення Товариством правочину, щодо якого є </w:t>
            </w:r>
            <w:proofErr w:type="spellStart"/>
            <w:r>
              <w:rPr>
                <w:rFonts w:ascii="Times New Roman CYR" w:hAnsi="Times New Roman CYR" w:cs="Times New Roman CYR"/>
              </w:rPr>
              <w:t>заiнтересованiсть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Товариства;вiдмову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 переважного права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додаткової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процесi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їх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розмiщення.Акцiонери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при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придбавати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розмiщуванi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належних їм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порядку та на умовах, визначених чинним законодавством України.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18F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9669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3708ED74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1DC9381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5AB4B5C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F64C85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14:paraId="4865AC8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BD6FCD" w14:paraId="09115D8E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C6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A2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F9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F1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12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DB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EC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AC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61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27B3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BD6FCD" w14:paraId="5C20C16B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B7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A1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65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7D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0C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D5C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0A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B7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EF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76F8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BD6FCD" w14:paraId="59092B9F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14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97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33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61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F4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0F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B9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92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CF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3 147 650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1DB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D6FCD" w14:paraId="5AC091D9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53C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A75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паперами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допуску/скасування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регульованому фондовому ринку не було. Протягом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3DF19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прийнятого на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22.12.2010 р.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вимог чинного законодавства проведено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тобто переведення випуску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випущених у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документарнiй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бездокументарну форму.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дематерiалiзацiїне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здiйснювалось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0DA1E1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447A07B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244B21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будь-які обмеження щодо обігу цінних паперів особи, в тому числі необхідність отримання від особи або інших власників цінних паперів згоди на відчуження таких цінних паперів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000"/>
        <w:gridCol w:w="3500"/>
        <w:gridCol w:w="2400"/>
      </w:tblGrid>
      <w:tr w:rsidR="00BD6FCD" w14:paraId="52FA4E33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D4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0D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9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цінних паперів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44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32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наклав обмеження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8E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Характеристика обмеження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863D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Строк обмеження</w:t>
            </w:r>
          </w:p>
        </w:tc>
      </w:tr>
      <w:tr w:rsidR="00BD6FCD" w14:paraId="294C9AD5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E7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AA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FE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55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B7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DA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A65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BD6FCD" w14:paraId="3DA616A6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93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0E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19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3F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C7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CF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товариства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 щодо </w:t>
            </w:r>
            <w:proofErr w:type="spellStart"/>
            <w:r>
              <w:rPr>
                <w:rFonts w:ascii="Times New Roman CYR" w:hAnsi="Times New Roman CYR" w:cs="Times New Roman CYR"/>
              </w:rPr>
              <w:t>обiгу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продаються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EC8B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внесення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та 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чинного законодавства</w:t>
            </w:r>
          </w:p>
        </w:tc>
      </w:tr>
      <w:tr w:rsidR="00BD6FCD" w14:paraId="78282182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AB6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1F8B1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37660AF5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F44631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BD6FCD" w14:paraId="401EB1EC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76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33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06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4C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71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22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5C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1BA1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BD6FCD" w14:paraId="017FF1E1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7B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DC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88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D1E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8F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E8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1DC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1659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BD6FCD" w14:paraId="434DFB86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07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8D4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784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32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A2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3 147 650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7E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7C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E9F4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E6FB733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1D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448F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Cтрок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обмеження: -</w:t>
            </w:r>
          </w:p>
          <w:p w14:paraId="1EA0EB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Характеристика обмеження: Обмеження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</w:p>
        </w:tc>
      </w:tr>
    </w:tbl>
    <w:p w14:paraId="3ED3EB4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2F5F522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10C9FA3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14:paraId="2F91A45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Інформація про розмір доходу за видами діяльності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0"/>
        <w:gridCol w:w="2900"/>
        <w:gridCol w:w="2900"/>
      </w:tblGrid>
      <w:tr w:rsidR="00BD6FCD" w14:paraId="08C4B20B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8D1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діяльності особи із зазначенням найменування та коду за КВЕД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B6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Розмір доходу особи від реалізації продукції (товарів, робіт, послуг),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BBA5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Відсоткове вираження по відношенню від сукупного доходу особи за результатами звітного року</w:t>
            </w:r>
          </w:p>
        </w:tc>
      </w:tr>
      <w:tr w:rsidR="00BD6FCD" w14:paraId="2AD2D7B2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F2C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07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FF5E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BD6FCD" w14:paraId="658025A0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81F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68.20 - Надання в оренду чи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власного чи орендованого майна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79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3467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B374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14:paraId="0030629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B41F65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14:paraId="0C9370A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25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слкадають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вказують URL-адресу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складену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таксономiї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фiнрансової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XBRL. Товариство складає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URL-адреса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надається.</w:t>
      </w:r>
    </w:p>
    <w:p w14:paraId="0F545AE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230334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14:paraId="7E2BD8B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 Боярин П.I.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 йому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пiдготовлена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вимагаються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прибутки та збитки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розвиток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разом з описом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стикається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консолiдована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складається.</w:t>
      </w:r>
    </w:p>
    <w:p w14:paraId="7326184E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77F662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інформація</w:t>
      </w:r>
    </w:p>
    <w:p w14:paraId="0D7E4C0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14:paraId="4137269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голови ради особи</w:t>
      </w:r>
    </w:p>
    <w:p w14:paraId="07D991C3" w14:textId="60BF2C2C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40B98F20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керівника особи</w:t>
      </w:r>
    </w:p>
    <w:p w14:paraId="10C57958" w14:textId="210E85A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02CCE69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14:paraId="09B7A6A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"АВТОТРЕЙДIНГ IНВЕСТ" (попереднє найменування - закрите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"АВТОТРЕЙДIНГ IНВЕСТ") - господарське товариство, статутний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визначену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однакової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номiнальної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посвiдчуються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яке створене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законодавчими актами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найменування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виконання вимог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товариства".Товариство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керується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Кодексом України, Господарським Кодексом України,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нормативними актами України, положеннями цього Статуту,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правилами, процедурами, регламентами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локальними правовими актами Товариства, прийнятими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цього Статуту.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Товариства: Україна, 03062, м. Київ, проспект Перемоги, 67.Товариство створюється на невизначений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A93D325" w14:textId="4AE45112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неодноразово виконував попередню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такої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умови,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окремо чи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сукупностi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поставити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значний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безперервно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це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форс-мажорного характеру непереборної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Також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плани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неухильне їх виконання.</w:t>
      </w:r>
    </w:p>
    <w:p w14:paraId="3417FEC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Інформація про укладення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контрактів або вчинення правочинів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цінних паперів емітентом (крім укладених / вчинених особою, яка провадить клірингову діяльність центрального контрагента, у межах провадження нею клірингової діяльності центрального контрагента), якщо це впливає на оцінку його активів, зобов'язань, фінансового стану і доходів або витрат</w:t>
      </w:r>
    </w:p>
    <w:p w14:paraId="05FCE517" w14:textId="452A2033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1ED548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</w:t>
      </w:r>
    </w:p>
    <w:p w14:paraId="79AD2880" w14:textId="7C2217C5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завдання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страхування кожного основного виду прогнозованої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для якої використовуються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хеджування,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деревативних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02F79F7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Схильність особи до цінових ризиків, кредитного ризику, ризику ліквідності та/або ризику грошових потоків</w:t>
      </w:r>
    </w:p>
    <w:p w14:paraId="70ADD13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схильнiсть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кредитного ризику, ризику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ризику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574089F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F9CF3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78FBFA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прийнятих на таких зборах рішень: 1 (1)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BD6FCD" w14:paraId="47402DD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82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1031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27.04.2023</w:t>
            </w:r>
          </w:p>
        </w:tc>
      </w:tr>
      <w:tr w:rsidR="00BD6FCD" w14:paraId="2507715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72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3E48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очне голосування</w:t>
            </w:r>
          </w:p>
          <w:p w14:paraId="581427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електронне голосування</w:t>
            </w:r>
          </w:p>
          <w:p w14:paraId="183E31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BD6FCD" w14:paraId="40650F53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6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D1598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0FC9B7C7" w14:textId="77777777"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09B7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BD6FCD" w14:paraId="28CC3D4D" w14:textId="77777777"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9C06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ДЕННИЙ:</w:t>
            </w:r>
          </w:p>
          <w:p w14:paraId="24B69AC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C5DBC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Обрання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312C1E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Обрання голови та секретаря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затвердження регламенту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1A44F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виконавчого органу - Генерального директора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-господарську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795F9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Товариства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F7FBA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21E32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Затвердження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B8FAF6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 Затвердження порядку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розподiлу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прибутку Товариства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4249B0F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8. Попереднє схвалення значних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01752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14:paraId="39C486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Обрати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двох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14:paraId="436088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Жидченко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Катерину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Петрiвну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696317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Саско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Василя Богдановича.</w:t>
            </w:r>
          </w:p>
          <w:p w14:paraId="197C51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Повноваження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вважати припиненими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пiсля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виконання покладених на неї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повному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обсязi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514F21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Обрати Головою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Дьяконова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Валерiйовича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3B94D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Секретарем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Нешву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Iвановича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56DF65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Розглядати питання порядку денного за наступним регламентом:</w:t>
            </w:r>
          </w:p>
          <w:p w14:paraId="5357AA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основна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доповiдь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до 30 хвилин;</w:t>
            </w:r>
          </w:p>
          <w:p w14:paraId="65385857" w14:textId="3406F6D5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спiвдоповiдь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до 15 хвилин;</w:t>
            </w:r>
          </w:p>
          <w:p w14:paraId="3DA1FA9D" w14:textId="0A381450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виступи в дебатах - до 10 хвилини;</w:t>
            </w:r>
          </w:p>
          <w:p w14:paraId="0A18404A" w14:textId="246FE6C1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запитання  - до 10 хвилин.</w:t>
            </w:r>
          </w:p>
          <w:p w14:paraId="5F6715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Прийняти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Генерального директор ПрАТ "АВТОТРЕЙДIНГ IНВЕСТ" про результати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2022рiк.</w:t>
            </w:r>
          </w:p>
          <w:p w14:paraId="10BFE9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Прийняти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Товариства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протягом 2022 року.</w:t>
            </w:r>
          </w:p>
          <w:p w14:paraId="2D614E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Затвердити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9048E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Затвердити результати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0EE056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 Прибуток Товариства за 2022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залишити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нерозподiленим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4F685BC5" w14:textId="73F43B99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8.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договори, договори застави/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договори поруки, а також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доповнення до них, на загальну суму, що не перевищуватиме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еквiвалент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 (тридцять)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мiльйонiв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євро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офiцiйним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 України на дату укладання таких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71956303" w14:textId="752BE3BC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угоди, якими вносяться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вже укладених кредитних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застави/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поруки; гранична сукупна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вище зазначених попередньо схвалених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повинна перевищувати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еквiвалент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 (тридцять)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мiльйонiв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євро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офiцiйним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 України на дату укладання таких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0B0471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      Договори щодо надання/отримання поворотної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допомоги на загальну суму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лiмiт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що не перевищує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еквiвалент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100 (сто)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мiльйонiв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гривень, а також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доповнення до них, що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збiльшують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зазначений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лiмiт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47425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договори на загальну суму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лiмiт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що не перевищує 100 (сто)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мiльйонiв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гривень на дату укладання таких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а також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доповнення до них, що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збiльшують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зазначений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лiмiт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6C7C4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Укладання вказаних значних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а також укладання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пiдписання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у майбутньому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додаткових угод чи доповнень до вказаних кредитних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застави/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поруки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допомоги є схваленим/погодженим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Вказанi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правочини можуть вчинятися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Головою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на визначених ним на власний розсуд умовах без будь-яких обмежень в межах граничної сукупної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попередньо схвалених значних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визначеної даним пунктом, зокрема, але не виключно щодо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лiмiту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)/суми/виду кредитування, строку/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термiну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кредитування,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графiкiв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зменшення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лiмiту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цiльового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використання (мети) кредитування,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процентних ставок,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штрафiв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будь-яких без виключення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платежiв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обсягу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зобов'язань Товариства, предмета(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забезпечення,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контрагентiв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Позичальникiв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тощо, з правом передоручення вказаних повноважень, без додаткового їх погодження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Правлiнням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Товариства, протягом одного року з дня прийняття цього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BD6FCD" w14:paraId="23C22D7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71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16E7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розмiщувався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5DB8EF0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2F76474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269B6C1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0CA0092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00A8F96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EAE68B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2C91611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8E0C69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AB73E2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4. Рада</w:t>
      </w:r>
    </w:p>
    <w:p w14:paraId="02D8511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BD6FCD" w14:paraId="5627C26F" w14:textId="77777777"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6B1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91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EE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23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47D0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ради</w:t>
            </w:r>
          </w:p>
        </w:tc>
      </w:tr>
      <w:tr w:rsidR="00BD6FCD" w14:paraId="22DD82E0" w14:textId="77777777"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F31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A03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E05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021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AE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FA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66C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BD6FCD" w14:paraId="6BE5E039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A10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Боярин Олег Петрович, 01.01.2023 - 31.12.2023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07E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B62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E2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34F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A2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CAD1F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1235291A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CF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</w:rPr>
              <w:t>Валерiйович</w:t>
            </w:r>
            <w:proofErr w:type="spellEnd"/>
            <w:r>
              <w:rPr>
                <w:rFonts w:ascii="Times New Roman CYR" w:hAnsi="Times New Roman CYR" w:cs="Times New Roman CYR"/>
              </w:rPr>
              <w:t>, 01.01.2023 - 31.12.2023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EDF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AAF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D94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F85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447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92FE5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5099CB4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92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Валентинович, 01.01.2023 - 31.12.2023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45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0EA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79C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C85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C36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E7F6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3719877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96DC98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BD6FCD" w14:paraId="40A54312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F5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A629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BD6FCD" w14:paraId="1FFA6433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EE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7C7E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BD6FCD" w14:paraId="55972D95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B3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1592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BD6FCD" w14:paraId="52702489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92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5315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Наглядовою радою приймалися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скликання та проведення </w:t>
            </w:r>
            <w:proofErr w:type="spellStart"/>
            <w:r>
              <w:rPr>
                <w:rFonts w:ascii="Times New Roman CYR" w:hAnsi="Times New Roman CYR" w:cs="Times New Roman CYR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</w:tr>
    </w:tbl>
    <w:p w14:paraId="33367E14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C8F84B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ради</w:t>
      </w:r>
    </w:p>
    <w:p w14:paraId="38E3CE0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(колективної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ради)</w:t>
      </w:r>
    </w:p>
    <w:p w14:paraId="679B27C0" w14:textId="7B7EBE48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4650EED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члена ради,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479E4B83" w14:textId="42622F2D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1EC3CAB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незалежних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</w:t>
      </w:r>
    </w:p>
    <w:p w14:paraId="35E6E584" w14:textId="4BB8A99D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</w:p>
    <w:p w14:paraId="75FFCBB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повноваження. При цьому,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 питань аудиту окремо має зазначати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свої висновки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проведеного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особи, зокрема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18EB0B8A" w14:textId="064FC4D4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створювались </w:t>
      </w:r>
    </w:p>
    <w:p w14:paraId="0C267E95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радою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</w:p>
    <w:p w14:paraId="23B307A0" w14:textId="4AF6A521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26384FC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структуру ради, процедури, що застосовуються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включаючи зазначення того,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595875A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органом,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захист прав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i в межах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визначеної Статутом та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Товариством, а також контролює та регулює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директора.</w:t>
      </w:r>
    </w:p>
    <w:p w14:paraId="31A6800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роботи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та виплати їм винагороди визначається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Статутом Товариства, положенням про Наглядову раду Товариства,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-правовим чи трудовим договором (контрактом), що укладається з членом Наглядової ради. </w:t>
      </w:r>
    </w:p>
    <w:p w14:paraId="5B89754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проводяться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але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на квартал.</w:t>
      </w:r>
    </w:p>
    <w:p w14:paraId="43646F7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(безпосередня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телефонний режим, режим ON-LINE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.) визначається головою Наглядової ради, заступником голови Наглядової ради або членом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Наглядової ради, на вимогу якого скликається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7F1435A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є правомочним, якщо в ньому бере участь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половини її складу.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дострокового припинення повноважень одного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i до обрання всього складу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є правомочними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умови,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повноваження яких є чинними,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половини її складу. На вимогу Наглядової ради в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бере участь Генеральний директор.</w:t>
      </w:r>
    </w:p>
    <w:p w14:paraId="455B9F0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приймається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беруть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мають право голосу.</w:t>
      </w:r>
    </w:p>
    <w:p w14:paraId="22D96C8C" w14:textId="7329C464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кожний член Наглядової ради має один голос.</w:t>
      </w:r>
    </w:p>
    <w:p w14:paraId="0A0AE563" w14:textId="2FCCA766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не складала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вимогами ч.2 ст.70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товариства".</w:t>
      </w:r>
    </w:p>
    <w:p w14:paraId="5F0EB68B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27DD972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одноосібний виконавчий орган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BD6FCD" w14:paraId="6E523CC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DA4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C1DD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Iллiч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01.01.2023 - 31.12.2023</w:t>
            </w:r>
          </w:p>
        </w:tc>
      </w:tr>
      <w:tr w:rsidR="00BD6FCD" w14:paraId="3248817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F4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FE53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27580C2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6A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514B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687E603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97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21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директор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загальне </w:t>
            </w:r>
            <w:proofErr w:type="spellStart"/>
            <w:r>
              <w:rPr>
                <w:rFonts w:ascii="Times New Roman CYR" w:hAnsi="Times New Roman CYR" w:cs="Times New Roman CYR"/>
              </w:rPr>
              <w:t>керiвництво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</w:t>
            </w:r>
            <w:proofErr w:type="spellStart"/>
            <w:r>
              <w:rPr>
                <w:rFonts w:ascii="Times New Roman CYR" w:hAnsi="Times New Roman CYR" w:cs="Times New Roman CYR"/>
              </w:rPr>
              <w:t>вирiшує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питання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розробляє </w:t>
            </w:r>
            <w:proofErr w:type="spellStart"/>
            <w:r>
              <w:rPr>
                <w:rFonts w:ascii="Times New Roman CYR" w:hAnsi="Times New Roman CYR" w:cs="Times New Roman CYR"/>
              </w:rPr>
              <w:t>рекомендацiї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вдосконалення прогнозної, </w:t>
            </w:r>
            <w:proofErr w:type="spellStart"/>
            <w:r>
              <w:rPr>
                <w:rFonts w:ascii="Times New Roman CYR" w:hAnsi="Times New Roman CYR" w:cs="Times New Roman CYR"/>
              </w:rPr>
              <w:t>аналiтичної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планової,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6E8E69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Виплата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плати, </w:t>
            </w:r>
            <w:proofErr w:type="spellStart"/>
            <w:r>
              <w:rPr>
                <w:rFonts w:ascii="Times New Roman CYR" w:hAnsi="Times New Roman CYR" w:cs="Times New Roman CYR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сплата орендної плати за землю,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здачi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BD6FCD" w14:paraId="66F8E31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66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заступника(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8AC01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68FB782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B9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2386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2566776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F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C3321D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531522A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51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Сфера відповідальності заступника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5146C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D6FCD" w14:paraId="0C03057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0D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та посада особи, яка виконувала обов'язки керівника у звітному періоді, період протягом якого особа здійснювала виконання обов'язків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6A531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6C52177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1A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0253B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082865D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88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39E58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10D76FC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3E7DF2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виконавчого органу</w:t>
      </w:r>
    </w:p>
    <w:p w14:paraId="6168243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</w:t>
      </w:r>
    </w:p>
    <w:p w14:paraId="79C400AE" w14:textId="246035A1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6F5B0CF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заступникiв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голови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041D5A74" w14:textId="19F61A5D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7523C4F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виконавчим органом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2A8D73D5" w14:textId="115E1018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0FA17A8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40E6B089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Активи Товариства станом на 31.12.2023 складали 80993 тис. грн.,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збiльшилися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2023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47050 тис. грн. За результатами 2023 року Товариство отримало чистий прибуток 3467 тис. грн.</w:t>
      </w:r>
    </w:p>
    <w:p w14:paraId="6D0F5EA5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1682B06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1AEC8D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7. Опис основних характеристик систем внутрішнього контролю особи, а також перелік структурних підрозділів особи, які здійснюють ключові обов'язки щодо забезпечення роботи систем внутрішнього контролю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BD6FCD" w14:paraId="767E2C4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C5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E36E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D6FCD" w14:paraId="498F99F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04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 внутрішнього контролю передбачає модель трьох ліній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857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BD6FCD" w14:paraId="606C9DA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98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функцій підрозділів першої лінії захисту та перелік ключових підрозділів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555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першої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їх впровадження для Товариства не є обов'язковим </w:t>
            </w:r>
          </w:p>
        </w:tc>
      </w:tr>
      <w:tr w:rsidR="00BD6FCD" w14:paraId="3262B46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DA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Перелік підрозділів та опис функцій підрозділів другої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6C72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так як їх впровадження для Товариства не є обов'язковим</w:t>
            </w:r>
          </w:p>
        </w:tc>
      </w:tr>
      <w:tr w:rsidR="00BD6FCD" w14:paraId="6215DA9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970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Перелік підрозділів та опис функцій підрозділів третьої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9EFB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третьої </w:t>
            </w:r>
            <w:proofErr w:type="spellStart"/>
            <w:r>
              <w:rPr>
                <w:rFonts w:ascii="Times New Roman CYR" w:hAnsi="Times New Roman CYR" w:cs="Times New Roman CYR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їх впровадження для Товариства не є обов'язковим</w:t>
            </w:r>
          </w:p>
        </w:tc>
      </w:tr>
      <w:tr w:rsidR="00BD6FCD" w14:paraId="49673F4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A6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затвердженого документу (документів), який(які) визначає(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політику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71E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BD6FCD" w14:paraId="2F25645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55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Перелік основних внутрішніх документів щодо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2ABC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Товариства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документи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так як їх впровадження не є обов'язковим для Товариства</w:t>
            </w:r>
          </w:p>
        </w:tc>
      </w:tr>
      <w:tr w:rsidR="00BD6FCD" w14:paraId="5E3A71E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00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та номер рішення про затвердження звіту щодо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8A06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BD6FCD" w14:paraId="00E37A7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410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Основні положення звіту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9973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системи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контролю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комплаєнс-ризикiв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не є обов'язковим для Товариства, тому не готується</w:t>
            </w:r>
          </w:p>
        </w:tc>
      </w:tr>
      <w:tr w:rsidR="00BD6FCD" w14:paraId="62E9246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C7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затвердженої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F5D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BD6FCD" w14:paraId="70F744B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4D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основних положень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DF9F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Товарситва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затверджена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схильностi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її впровадження не є обов'язковим </w:t>
            </w:r>
          </w:p>
        </w:tc>
      </w:tr>
      <w:tr w:rsidR="00BD6FCD" w14:paraId="53C4FE8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48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 органу, який прийняв рішення про затвердження декларації схильності до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B66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Таке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приймалося</w:t>
            </w:r>
          </w:p>
        </w:tc>
      </w:tr>
      <w:tr w:rsidR="00BD6FCD" w14:paraId="3C3A7C0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ED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та номер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5E64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</w:tbl>
    <w:p w14:paraId="128680F3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E555A6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8. Інформація щодо осіб,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1750"/>
        <w:gridCol w:w="1750"/>
      </w:tblGrid>
      <w:tr w:rsidR="00BD6FCD" w14:paraId="0D0D3A5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50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B7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10F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D4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36093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пакета акцій, що знаходиться в прямому та (опосередкованому) володінні</w:t>
            </w:r>
          </w:p>
        </w:tc>
      </w:tr>
      <w:tr w:rsidR="00BD6FCD" w14:paraId="4227817B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B7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C8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331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6A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99,015932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80AA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99,015932</w:t>
            </w:r>
          </w:p>
        </w:tc>
      </w:tr>
    </w:tbl>
    <w:p w14:paraId="009F1125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1617A8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3A66ED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10. Інформація щодо порядку призначення/звільнення посадових осіб (крім ради та виконавчого органу)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500"/>
        <w:gridCol w:w="1500"/>
        <w:gridCol w:w="3140"/>
        <w:gridCol w:w="3160"/>
        <w:gridCol w:w="3100"/>
      </w:tblGrid>
      <w:tr w:rsidR="00BD6FCD" w14:paraId="7D644DE2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7B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посадової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92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209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F7C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посади, назва органу, який прийняв рішення про призначення посадової особи, дата та номер рішення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468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повноважень посадової особи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6C7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Порядок призначення та звільнення посадової особи</w:t>
            </w:r>
          </w:p>
        </w:tc>
      </w:tr>
      <w:tr w:rsidR="00BD6FCD" w14:paraId="563C08A8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C1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Боярiна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Iллiчна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20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0C0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EA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53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9C2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  <w:tr w:rsidR="00BD6FCD" w14:paraId="5BCDF9C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E6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</w:rPr>
              <w:t>Петрiвна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81F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EDD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26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C6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806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  <w:tr w:rsidR="00BD6FCD" w14:paraId="35A5B1A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E1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Григорович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3A8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1F7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EA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FB2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D189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</w:tbl>
    <w:p w14:paraId="309E0C7F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A522506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7C633C8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11. Інформація про винагороду членів виконавчого органу та/або ради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BD6FCD" w14:paraId="617057E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0A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D6DF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BD6FCD" w14:paraId="676B798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E5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1A42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Iллiч</w:t>
            </w:r>
            <w:proofErr w:type="spellEnd"/>
          </w:p>
        </w:tc>
      </w:tr>
      <w:tr w:rsidR="00BD6FCD" w14:paraId="5F90098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C3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6818E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3C2BF2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F9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C351F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5C28836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4B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0D59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</w:t>
            </w:r>
            <w:proofErr w:type="spellStart"/>
            <w:r>
              <w:rPr>
                <w:rFonts w:ascii="Times New Roman CYR" w:hAnsi="Times New Roman CYR" w:cs="Times New Roman CYR"/>
              </w:rPr>
              <w:t>диретор</w:t>
            </w:r>
            <w:proofErr w:type="spellEnd"/>
          </w:p>
        </w:tc>
      </w:tr>
      <w:tr w:rsidR="00BD6FCD" w14:paraId="14D57BF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77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4B0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19.04.2019</w:t>
            </w:r>
          </w:p>
        </w:tc>
      </w:tr>
      <w:tr w:rsidR="00BD6FCD" w14:paraId="2C839C7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B6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5D80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1002104,56</w:t>
            </w:r>
          </w:p>
          <w:p w14:paraId="411AB6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8CD06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BD6FCD" w14:paraId="5CA1087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41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83F8F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3F2BA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1F059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BD6FCD" w14:paraId="2B8572E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D8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748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2E318B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D37AA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BD6FCD" w14:paraId="4ED213A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B8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C189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EB8A3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C55B3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BD6FCD" w14:paraId="7917A26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BA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CE08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BD6FCD" w14:paraId="2D40715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29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9F88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BD6FCD" w14:paraId="770B04E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10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1C9EF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</w:t>
            </w:r>
          </w:p>
        </w:tc>
      </w:tr>
    </w:tbl>
    <w:p w14:paraId="7CC8F5D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0,13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BD6FCD" w14:paraId="7B469A1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981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5573C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BD6FCD" w14:paraId="3AF64FB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7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7BF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Боярин Олег Петрович</w:t>
            </w:r>
          </w:p>
        </w:tc>
      </w:tr>
      <w:tr w:rsidR="00BD6FCD" w14:paraId="5CD13E7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31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3BAFB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2B0E7BF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81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C120A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3BD231C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74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E31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Наглядової ради</w:t>
            </w:r>
          </w:p>
        </w:tc>
      </w:tr>
      <w:tr w:rsidR="00BD6FCD" w14:paraId="1E85D56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35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2953E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BD6FCD" w14:paraId="3B5DD01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F2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A3B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4E337F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2BE641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365DD65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6C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C25C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0699F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3F0B7A4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2CBC802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D9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402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5FD87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7A370B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45903F0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7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5E30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38067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007C7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33C8706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DA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3650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BD6FCD" w14:paraId="5FB9CD6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B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95B1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BD6FCD" w14:paraId="4357607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D7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8A6B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</w:t>
            </w:r>
          </w:p>
        </w:tc>
      </w:tr>
    </w:tbl>
    <w:p w14:paraId="0A1D3F0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BD6FCD" w14:paraId="5C47B3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C7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2634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BD6FCD" w14:paraId="6B880BA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B0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0748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Валерiйович</w:t>
            </w:r>
            <w:proofErr w:type="spellEnd"/>
          </w:p>
        </w:tc>
      </w:tr>
      <w:tr w:rsidR="00BD6FCD" w14:paraId="6C404CB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7F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059C0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66EFAFB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69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D8BF9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4A65DB8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CF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5928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BD6FCD" w14:paraId="2CC9B1B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73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97BA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BD6FCD" w14:paraId="76805A7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3C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F3E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0590557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D2C45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7173C0B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6FC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9B27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735800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121602B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2CEB0D4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CF5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08E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6CC95A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4195DA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58077D3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34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1F99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2A5088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6E94A8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58D39F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21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681A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BD6FCD" w14:paraId="046BC3B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51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2E1C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BD6FCD" w14:paraId="6B40198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2C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DE3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</w:t>
            </w:r>
          </w:p>
        </w:tc>
      </w:tr>
    </w:tbl>
    <w:p w14:paraId="152142B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BD6FCD" w14:paraId="35593EE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30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8877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BD6FCD" w14:paraId="7C9C452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E16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4D17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Валентинович</w:t>
            </w:r>
          </w:p>
        </w:tc>
      </w:tr>
      <w:tr w:rsidR="00BD6FCD" w14:paraId="3644638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CE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1DAD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4544503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4F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5B95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6FCD" w14:paraId="7759DCA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3ED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09A7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BD6FCD" w14:paraId="02E15E2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0C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8C1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BD6FCD" w14:paraId="6495713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55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Розмір винагороди у національній або іноземній валюті, яку виплатили (мають виплатити) у звітному періоді та/або рішення про виплату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6E3DA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Виплатили: 0</w:t>
            </w:r>
          </w:p>
          <w:p w14:paraId="4D3FF8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2A218F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4AFB09D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C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8D09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0CB5DAF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379E32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104AB50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13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C8A7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08C846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64E98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57C27B3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41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B5B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64D76F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37CD3D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BD6FCD" w14:paraId="63790A1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E77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A67F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вiдстутнi</w:t>
            </w:r>
            <w:proofErr w:type="spellEnd"/>
          </w:p>
        </w:tc>
      </w:tr>
      <w:tr w:rsidR="00BD6FCD" w14:paraId="3B3530A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C6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0EB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BD6FCD" w14:paraId="529F5E5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56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CECD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складаєтсья</w:t>
            </w:r>
            <w:proofErr w:type="spellEnd"/>
          </w:p>
        </w:tc>
      </w:tr>
    </w:tbl>
    <w:p w14:paraId="46F36F7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p w14:paraId="04090DF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A688FD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VI. Список посилань на регульовану інформацію, яка була розкрита протягом звітного року</w:t>
      </w:r>
    </w:p>
    <w:p w14:paraId="4864362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Особлива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BD6FCD" w14:paraId="4A23BEF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5AD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D5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особливої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76E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6B44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BD6FCD" w14:paraId="1EB5D99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64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4B4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78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F19A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5894F4A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62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B2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Відомості про прийняття рішення про попереднє надання згоди на вчинення значних правочинів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BA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28.04.2023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807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http://invest.autotrading.ua/rus/index.php?sidemenu_link_id=company</w:t>
            </w:r>
          </w:p>
        </w:tc>
      </w:tr>
    </w:tbl>
    <w:p w14:paraId="657B3A4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377C72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BD6FCD" w14:paraId="196D6E0E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00B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BD6FCD" w14:paraId="72A28FA7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23C0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24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BD6FCD" w14:paraId="1DC1C368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E1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45B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ED3B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3D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  <w:tr w:rsidR="00BD6FCD" w14:paraId="0E30DA55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236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AF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CF62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E8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UA80000000000875983</w:t>
            </w:r>
          </w:p>
        </w:tc>
      </w:tr>
      <w:tr w:rsidR="00BD6FCD" w14:paraId="527CF805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9A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FB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226E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F1E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BD6FCD" w14:paraId="748B7D83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3AE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31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Надання в оренду й експлуатацію  власного чи орендованого нерухомого майна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8EA0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3A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68.20</w:t>
            </w:r>
          </w:p>
        </w:tc>
      </w:tr>
    </w:tbl>
    <w:p w14:paraId="265AFD3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працівників: </w:t>
      </w:r>
      <w:r>
        <w:rPr>
          <w:rFonts w:ascii="Times New Roman CYR" w:hAnsi="Times New Roman CYR" w:cs="Times New Roman CYR"/>
        </w:rPr>
        <w:t>33</w:t>
      </w:r>
    </w:p>
    <w:p w14:paraId="0BB196F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03062 м. Київ, проспект Перемоги, будинок 67, (044) 490-10-96</w:t>
      </w:r>
    </w:p>
    <w:p w14:paraId="36F9C6C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 xml:space="preserve">. без десяткового </w:t>
      </w:r>
      <w:proofErr w:type="spellStart"/>
      <w:r>
        <w:rPr>
          <w:rFonts w:ascii="Times New Roman CYR" w:hAnsi="Times New Roman CYR" w:cs="Times New Roman CYR"/>
        </w:rPr>
        <w:t>знака</w:t>
      </w:r>
      <w:proofErr w:type="spellEnd"/>
    </w:p>
    <w:p w14:paraId="274C28A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Складено </w:t>
      </w:r>
      <w:r>
        <w:rPr>
          <w:rFonts w:ascii="Times New Roman CYR" w:hAnsi="Times New Roman CYR" w:cs="Times New Roman CYR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BD6FCD" w14:paraId="4E13AFED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26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національними положеннями (стандартами) бухгалтерського обліку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67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</w:tr>
      <w:tr w:rsidR="00BD6FCD" w14:paraId="6BD32F1F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0F2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міжнародними стандартами фінансової звітності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764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1FC3B45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1EA660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Баланс</w:t>
      </w:r>
    </w:p>
    <w:p w14:paraId="08587D5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фінансовий стан)</w:t>
      </w:r>
    </w:p>
    <w:p w14:paraId="45CC92C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на 31.12.2023 p.</w:t>
      </w:r>
    </w:p>
    <w:p w14:paraId="5427838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BD6FCD" w14:paraId="050CE167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EEBF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E73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1801001</w:t>
            </w:r>
          </w:p>
        </w:tc>
      </w:tr>
      <w:tr w:rsidR="00BD6FCD" w14:paraId="0F96D604" w14:textId="77777777"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2FD0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5A20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A2C9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11A94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BD6FCD" w14:paraId="2374C96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89D22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F3436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0A11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7A5B81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598FFC7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5EEBF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8EB55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CF082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7848DD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76FCCB2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FA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82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BB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2 407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DAF52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1 801</w:t>
            </w:r>
          </w:p>
        </w:tc>
      </w:tr>
      <w:tr w:rsidR="00BD6FCD" w14:paraId="0753580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E1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E8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64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3 177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1FDC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3 177</w:t>
            </w:r>
          </w:p>
        </w:tc>
      </w:tr>
      <w:tr w:rsidR="00BD6FCD" w14:paraId="7F6A58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E2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47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C0F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( 770 )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1B2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( 1 376 )</w:t>
            </w:r>
          </w:p>
        </w:tc>
      </w:tr>
      <w:tr w:rsidR="00BD6FCD" w14:paraId="616E06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64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37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13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D8136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39 634</w:t>
            </w:r>
          </w:p>
        </w:tc>
      </w:tr>
      <w:tr w:rsidR="00BD6FCD" w14:paraId="2965BE2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14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44C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8F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20 634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A372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24 436</w:t>
            </w:r>
          </w:p>
        </w:tc>
      </w:tr>
      <w:tr w:rsidR="00BD6FCD" w14:paraId="2BA9AA6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D75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A6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CB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100 328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F9DD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109 567</w:t>
            </w:r>
          </w:p>
        </w:tc>
      </w:tr>
      <w:tr w:rsidR="00BD6FCD" w14:paraId="254B80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11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30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5B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( 79 694 )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D4A8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( 85 131 )</w:t>
            </w:r>
          </w:p>
        </w:tc>
      </w:tr>
      <w:tr w:rsidR="00BD6FCD" w14:paraId="4EA0C8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04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5D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992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46EA8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57E58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5A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946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EFF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EBA7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1FAA33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13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6A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8DF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F347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1BEFD0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F3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5E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C5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53ED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7E5BB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4D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8B4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EB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0A8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4D2B1F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F2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1C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FE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A14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7DF3D27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4B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355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9CAD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44656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7CB587A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52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65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21D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71D9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7ACAE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70E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45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953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DE77F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8A66A1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611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67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08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E5E5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CD4BA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B4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D1C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B9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3CD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983C1D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B5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96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9B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5442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D3155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CB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Відстрочені </w:t>
            </w:r>
            <w:proofErr w:type="spellStart"/>
            <w:r>
              <w:rPr>
                <w:rFonts w:ascii="Times New Roman CYR" w:hAnsi="Times New Roman CYR" w:cs="Times New Roman CYR"/>
              </w:rPr>
              <w:t>аквізиційні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BC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0D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91DF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01DB5B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EE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81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43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BCC6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EBF19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ADB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C1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21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9BD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FAE4F2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3B5F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D7A68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1C35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23 612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2DF8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65 871</w:t>
            </w:r>
          </w:p>
        </w:tc>
      </w:tr>
      <w:tr w:rsidR="00BD6FCD" w14:paraId="2B5E4FE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E4E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A7F0C0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CBC86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D3B1F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2B56F5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2E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C6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F0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FEF2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</w:tr>
      <w:tr w:rsidR="00BD6FCD" w14:paraId="4D7BCE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8D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AB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64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461A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</w:tr>
      <w:tr w:rsidR="00BD6FCD" w14:paraId="65D438D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4CA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E6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E20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3B2A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33408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D6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3F1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2B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91A3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2D4E94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B8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60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FE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62C7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DAE38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77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794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AB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27A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29AB8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10E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54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FF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92C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649DB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453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496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13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E02D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A4AD75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69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9C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58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7 688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40B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5 927</w:t>
            </w:r>
          </w:p>
        </w:tc>
      </w:tr>
      <w:tr w:rsidR="00BD6FCD" w14:paraId="78510C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21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96A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779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D67B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590F25D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6B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39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07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1 522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EE46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1 503</w:t>
            </w:r>
          </w:p>
        </w:tc>
      </w:tr>
      <w:tr w:rsidR="00BD6FCD" w14:paraId="3CFFCB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CB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4B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46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A38A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</w:p>
        </w:tc>
      </w:tr>
      <w:tr w:rsidR="00BD6FCD" w14:paraId="24B3C7C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61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4B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FF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C57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83B44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C9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7A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59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0B8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849DD2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7D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0B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02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1D90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ACB475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B7C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27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0E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63E1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3E6303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63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6E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73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AC95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610843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36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06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E5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2E1C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BD6FCD" w14:paraId="6F30F1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86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B5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67A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29C9D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ABA9C4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33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7B1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89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2962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BD6FCD" w14:paraId="707AB64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04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43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7B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780C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</w:tr>
      <w:tr w:rsidR="00BD6FCD" w14:paraId="7773E42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E4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D0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B7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0713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D62A83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3F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468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A58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7A141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48E892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9C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6F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C2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7051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131C00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E5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CF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296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5B6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CA099E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3D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84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73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C22F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FC9BA2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B1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9E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54C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F533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824B27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DC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AA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A7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348D7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7 144</w:t>
            </w:r>
          </w:p>
        </w:tc>
      </w:tr>
      <w:tr w:rsidR="00BD6FCD" w14:paraId="7ACEDE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DECE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B453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E6D3D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10 331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599C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15 122</w:t>
            </w:r>
          </w:p>
        </w:tc>
      </w:tr>
      <w:tr w:rsidR="00BD6FCD" w14:paraId="5B30B6F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4D6A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013A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F2B4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6B588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EF589B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E826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0E78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2338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33 943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3658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80 993</w:t>
            </w:r>
          </w:p>
        </w:tc>
      </w:tr>
    </w:tbl>
    <w:p w14:paraId="4CB21936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BD6FCD" w14:paraId="14290CEC" w14:textId="77777777"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7E08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1DE4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D0FE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C2D9C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BD6FCD" w14:paraId="462A1D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E16F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4837E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8B66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5F294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0154474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BE15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38977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176A6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58BCE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5FCBD296" w14:textId="77777777"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78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68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7D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7DE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BD6FCD" w14:paraId="2EB5F76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BC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80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E6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9AC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6EE334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06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4C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F0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0DEA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</w:tr>
      <w:tr w:rsidR="00BD6FCD" w14:paraId="0A8E58F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AF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E6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19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0B5A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D43979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E5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5BE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1D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B517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D4CF12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15D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93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CF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B23FF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131396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1E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92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11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DC4A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5A1D5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2AC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94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002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-5 928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2760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-2 461</w:t>
            </w:r>
          </w:p>
        </w:tc>
      </w:tr>
      <w:tr w:rsidR="00BD6FCD" w14:paraId="32DB61E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19D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28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C1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FBD3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15E3B0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85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00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D8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D37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7B1326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34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59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47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E14B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21883E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C893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C52F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4BC1F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FE83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33 208</w:t>
            </w:r>
          </w:p>
        </w:tc>
      </w:tr>
      <w:tr w:rsidR="00BD6FCD" w14:paraId="4155780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88F6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59249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DCB10F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8152E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5305BD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5D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E6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B2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C4E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AAE54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74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0B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57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B70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71AF43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CA1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B6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71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87C1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AB1E23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59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E8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2C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41C1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79392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77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A4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5D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F9D6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479A5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6D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5F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DD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191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054E27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81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0C4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A06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71D0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17694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1AB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BC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92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AB6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52996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7C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38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74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9EFBA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7F77D8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96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12E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A68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8344E9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6CFD12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96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68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73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6FEDA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34B627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96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49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39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2CB5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0965F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54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BC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68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E0B5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F65BA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E9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A0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A9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7A0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64EE0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26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B2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29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311D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D00C9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56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39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38C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2268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63642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DA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 на виплату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джек</w:t>
            </w:r>
            <w:proofErr w:type="spellEnd"/>
            <w:r>
              <w:rPr>
                <w:rFonts w:ascii="Times New Roman CYR" w:hAnsi="Times New Roman CYR" w:cs="Times New Roman CYR"/>
              </w:rPr>
              <w:t>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51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DB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3BB2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CFC19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AC67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FCC4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1639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A98FB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8F2E79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5CEE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299FA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DF37DD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6F03D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6FCD" w14:paraId="1CA596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0E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8C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31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473A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9CE143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EF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3F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60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3874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D0384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D7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C417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86C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3EC47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2EC1B85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5E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FD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A4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9F4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18D6F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AC5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E9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5A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F773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</w:tr>
      <w:tr w:rsidR="00BD6FCD" w14:paraId="0CF67B0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A2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47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D7F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1 038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CC26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1 194</w:t>
            </w:r>
          </w:p>
        </w:tc>
      </w:tr>
      <w:tr w:rsidR="00BD6FCD" w14:paraId="717D4D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E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23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37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94A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761</w:t>
            </w:r>
          </w:p>
        </w:tc>
      </w:tr>
      <w:tr w:rsidR="00BD6FCD" w14:paraId="4FCF8BC8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B8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3B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68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7FE0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</w:tr>
      <w:tr w:rsidR="00BD6FCD" w14:paraId="48C71D6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47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38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75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2BF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BD6FCD" w14:paraId="2B6F76CD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16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E3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DC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0A5B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64D3AB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4E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584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BA6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1A62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103898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B1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D2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7FD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5806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A16F46D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28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B70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FC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852C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F3C824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C0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818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41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CDDA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</w:t>
            </w:r>
          </w:p>
        </w:tc>
      </w:tr>
      <w:tr w:rsidR="00BD6FCD" w14:paraId="76D6DEB9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E0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87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B7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AE5A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C7C2F1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47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Відстрочені комісійні доходи від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BA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D6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C08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2D5D70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8EE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BA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4D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2 562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D04A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45 929</w:t>
            </w:r>
          </w:p>
        </w:tc>
      </w:tr>
      <w:tr w:rsidR="00BD6FCD" w14:paraId="6A8575D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A63A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42B74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33DA9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4 202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5499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47 785</w:t>
            </w:r>
          </w:p>
        </w:tc>
      </w:tr>
      <w:tr w:rsidR="00BD6FCD" w14:paraId="01EF8D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079EA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5EB18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3CC82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AC8E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B0DE2D3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67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53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CE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1F9E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3DFE5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C377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CA0C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4045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33 943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E6E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80 993</w:t>
            </w:r>
          </w:p>
        </w:tc>
      </w:tr>
    </w:tbl>
    <w:p w14:paraId="5F6EC26D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725BEC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3E153A80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F7228A6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698E5493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BD6FCD" w14:paraId="47A08E07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77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BD6FCD" w14:paraId="7B0CA851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7580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26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BD6FCD" w14:paraId="5D81152B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13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9A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BFB82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ED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3C1609AF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47E4A1A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фінансові результати</w:t>
      </w:r>
    </w:p>
    <w:p w14:paraId="6BEDA4E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сукупний дохід)</w:t>
      </w:r>
    </w:p>
    <w:p w14:paraId="16DB38FD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2023 рік</w:t>
      </w:r>
    </w:p>
    <w:p w14:paraId="7325EF17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14:paraId="1152338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І. Фінансові результати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BD6FCD" w14:paraId="3DB2A24F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8E8F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CD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BD6FCD" w14:paraId="63DB3000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0981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CA10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EEA3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0EB8F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BD6FCD" w14:paraId="7266BC2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CD60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3F7C7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BAC2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ED1D1B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192F22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30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B4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29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29 975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818D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26 279</w:t>
            </w:r>
          </w:p>
        </w:tc>
      </w:tr>
      <w:tr w:rsidR="00BD6FCD" w14:paraId="5C735DB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35A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зароблені страхові премії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AD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F8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917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D986F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A5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 підписані,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64A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4E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12A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FA81AC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1C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Премії, передані у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9B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24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8515F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35625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A4F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резерву незароблених премій,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C1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36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BF7E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5AD2A1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7F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резерві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F7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CE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E81C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580D2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5A5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C38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D82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( 17 009 )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010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( 15 246 )</w:t>
            </w:r>
          </w:p>
        </w:tc>
      </w:tr>
      <w:tr w:rsidR="00BD6FCD" w14:paraId="43C19E2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01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понесені збитки за страховими виплатами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8E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90D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1048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502B91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B8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Валовий:</w:t>
            </w:r>
          </w:p>
          <w:p w14:paraId="5604A0F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1F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26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12 966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B0AE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11 033</w:t>
            </w:r>
          </w:p>
        </w:tc>
      </w:tr>
      <w:tr w:rsidR="00BD6FCD" w14:paraId="4EE5B5A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E3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EE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C2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A632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7B87D14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B7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7D8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61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742A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95D6CB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23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інших страхових резервів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35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6E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BE23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E3A304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41E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інших страхових резервів,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44A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AF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D868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4A01E0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0F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DD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020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CC3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EAD8A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15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58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A2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B05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BD6FCD" w14:paraId="2968601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53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68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76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50FF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3CFE63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68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63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BA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E0B9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B7B31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B8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використання коштів, вивільнених від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75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51C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B255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4972FE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BA7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Адміністративні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07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B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( 5 533 )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25CF8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( 6 516 )</w:t>
            </w:r>
          </w:p>
        </w:tc>
      </w:tr>
      <w:tr w:rsidR="00BD6FCD" w14:paraId="73FBD72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A4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збут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7A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F2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F4B6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17385A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7B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A9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4A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( 3 367 )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76F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( 1 212 )</w:t>
            </w:r>
          </w:p>
        </w:tc>
      </w:tr>
      <w:tr w:rsidR="00BD6FCD" w14:paraId="6735C2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0E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D8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EF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72B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0E743A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8F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96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25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4241E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52FD2C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97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від операційної діяльності:</w:t>
            </w:r>
          </w:p>
          <w:p w14:paraId="3486E2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BC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44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4 127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1517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3 307</w:t>
            </w:r>
          </w:p>
        </w:tc>
      </w:tr>
      <w:tr w:rsidR="00BD6FCD" w14:paraId="6E03CB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59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1C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8E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BA66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496FF0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D2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7E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F2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FA8F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4CD781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FF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Інші фінансові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DE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8A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D801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BD6FCD" w14:paraId="5FE3195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8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28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68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0863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C169FD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F0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благодійної допомоги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ED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DE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B55F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3565F3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AB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9A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C2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5650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1AA6CC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DA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Втрати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0E8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15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65D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6122179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06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19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FA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63FE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( 12 )</w:t>
            </w:r>
          </w:p>
        </w:tc>
      </w:tr>
      <w:tr w:rsidR="00BD6FCD" w14:paraId="74BC0A1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F1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впливу інфляції на монетарні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C9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BF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87D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C4316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6F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до оподаткування:</w:t>
            </w:r>
          </w:p>
          <w:p w14:paraId="5FAC46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019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40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4 228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985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3 345</w:t>
            </w:r>
          </w:p>
        </w:tc>
      </w:tr>
      <w:tr w:rsidR="00BD6FCD" w14:paraId="252699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60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3D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A20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8255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7A896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2D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(дохід)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5D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555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-761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AA5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-602</w:t>
            </w:r>
          </w:p>
        </w:tc>
      </w:tr>
      <w:tr w:rsidR="00BD6FCD" w14:paraId="390FA7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2B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83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23B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D8B1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530201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51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фінансовий результат:</w:t>
            </w:r>
          </w:p>
          <w:p w14:paraId="75BD9F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86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E6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06C7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</w:tr>
      <w:tr w:rsidR="00BD6FCD" w14:paraId="71351F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FD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14F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F6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C69B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</w:tbl>
    <w:p w14:paraId="22EEDA63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7876471C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1E10C16E" w14:textId="403CD2F8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II. Сукупний дохід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BD6FCD" w14:paraId="50B7BA12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D94BF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44F7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C9C5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A958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BD6FCD" w14:paraId="5B10E2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6A26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66D2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9495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36A2D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16A09C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5F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21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48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DF2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998405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CF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фінансових інструментів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A1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2E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29B8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4D9A4E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75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CA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C8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1190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AD62A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FDF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FA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E64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6161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A324AE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38D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B1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B8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42AEA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C372A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714A4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до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3B5A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F9053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4A374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773B0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77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прибуток, пов’язаний з іншим сукупним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DC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B38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BD3A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B1217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419F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8CEE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9885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4B9E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FBC3D4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1A8C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Сукупний дохід (сума рядків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80FF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D5D6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9FE9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</w:tr>
    </w:tbl>
    <w:p w14:paraId="3650D720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4C78A40F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538718C1" w14:textId="5659C21D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III. Елементи операційних витрат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BD6FCD" w14:paraId="3273B22A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CD8B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6854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719F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0F71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BD6FCD" w14:paraId="72715C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86D1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1FBF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06D90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BFD5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7C947AF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68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Матеріальні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769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C8C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1 254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0A5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1 036</w:t>
            </w:r>
          </w:p>
        </w:tc>
      </w:tr>
      <w:tr w:rsidR="00BD6FCD" w14:paraId="4B33775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2D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оплату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73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AC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7 581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FD58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5 270</w:t>
            </w:r>
          </w:p>
        </w:tc>
      </w:tr>
      <w:tr w:rsidR="00BD6FCD" w14:paraId="755AB5D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48F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Відрахування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C9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8A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1 617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DB0B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1 137</w:t>
            </w:r>
          </w:p>
        </w:tc>
      </w:tr>
      <w:tr w:rsidR="00BD6FCD" w14:paraId="737BA8C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17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08E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B8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6 046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B28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6 639</w:t>
            </w:r>
          </w:p>
        </w:tc>
      </w:tr>
      <w:tr w:rsidR="00BD6FCD" w14:paraId="74C2298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D4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95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4D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9 476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4E529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8 903</w:t>
            </w:r>
          </w:p>
        </w:tc>
      </w:tr>
      <w:tr w:rsidR="00BD6FCD" w14:paraId="054FEEA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C07B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3DC5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DD94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25 974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9E34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22 985</w:t>
            </w:r>
          </w:p>
        </w:tc>
      </w:tr>
    </w:tbl>
    <w:p w14:paraId="2149A5AE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59134C47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5341A4BA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38E9998E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50466D9E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3F14F435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13ADF984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72408D26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4659457E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5F8A8C8D" w14:textId="77777777" w:rsidR="0000183D" w:rsidRDefault="0000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14:paraId="66828D2C" w14:textId="6C930743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ІV. Розрахунок показників прибутковості акцій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BD6FCD" w14:paraId="1D7E41C1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6EC6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BE02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7BAB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67B4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BD6FCD" w14:paraId="6ADBF4A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AD3B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E05F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C3E1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AB90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1CFDB2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96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E1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8A5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9E9D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95DAB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0F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Скоригована 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EB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B1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4898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99E36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BA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E4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35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223D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BD6FCD" w14:paraId="2ABE409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A00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FE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37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EA6F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BD6FCD" w14:paraId="40D95C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93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Дивіденди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4D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A7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9832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14:paraId="6DCE4E3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E9C0361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623A60E6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4A44E63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5E602F50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BD6FCD" w14:paraId="529838EA" w14:textId="77777777"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F9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BD6FCD" w14:paraId="34763E41" w14:textId="77777777"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CC42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50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BD6FCD" w14:paraId="64D2A03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F11D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C30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80B33E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DF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7F58E6E5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09ED0A3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7B6B0FE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рух грошових коштів (за прямим методом)</w:t>
      </w:r>
    </w:p>
    <w:p w14:paraId="76B0C77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2023 рік</w:t>
      </w:r>
    </w:p>
    <w:p w14:paraId="76E09C6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BD6FCD" w14:paraId="346FDA42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DD37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B803A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1801004</w:t>
            </w:r>
          </w:p>
        </w:tc>
      </w:tr>
      <w:tr w:rsidR="00BD6FCD" w14:paraId="68E947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214D43E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14:paraId="341F263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08ED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80E81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7353978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BD6FCD" w14:paraId="5566C7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790A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A684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396D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F1937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4675D2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90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Рух коштів у результаті операційної діяльності</w:t>
            </w:r>
          </w:p>
          <w:p w14:paraId="752EC9E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67D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F43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7653B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095478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7F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01B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6C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37 731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B8D1C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29 275</w:t>
            </w:r>
          </w:p>
        </w:tc>
      </w:tr>
      <w:tr w:rsidR="00BD6FCD" w14:paraId="74140CC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96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9B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C1D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7769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6FCD" w14:paraId="3F07268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19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197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9F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CEDD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499A68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62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6D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B8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DD2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</w:t>
            </w:r>
          </w:p>
        </w:tc>
      </w:tr>
      <w:tr w:rsidR="00BD6FCD" w14:paraId="3EB84C2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45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E5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C06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CC8FE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B58957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E74D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716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89C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B69A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</w:tr>
      <w:tr w:rsidR="00BD6FCD" w14:paraId="73BA961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06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16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17B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C68A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0071B3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36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76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B1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078F0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BD6FCD" w14:paraId="3515C75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049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2AB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6C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E5B3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45DD69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14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50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0A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5802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C89851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076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6B6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E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FF41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930E2E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9B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9C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21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4438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14B01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68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7E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F08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57A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2A9F41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30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5F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F4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92393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BD6FCD" w14:paraId="27A695C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24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0656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DFD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2229B3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1D59B5A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3C9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7C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CF7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( 17 670 )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6D76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( 13 244 )</w:t>
            </w:r>
          </w:p>
        </w:tc>
      </w:tr>
      <w:tr w:rsidR="00BD6FCD" w14:paraId="07C7D02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CB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E1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BB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( 6 001 )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9074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( 4 122 )</w:t>
            </w:r>
          </w:p>
        </w:tc>
      </w:tr>
      <w:tr w:rsidR="00BD6FCD" w14:paraId="5906E08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38F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6E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32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( 1 605 )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BB1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( 1 133 )</w:t>
            </w:r>
          </w:p>
        </w:tc>
      </w:tr>
      <w:tr w:rsidR="00BD6FCD" w14:paraId="060109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F48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F76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02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( 8 117 )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21AD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( 8 304 )</w:t>
            </w:r>
          </w:p>
        </w:tc>
      </w:tr>
      <w:tr w:rsidR="00BD6FCD" w14:paraId="491CD25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1B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A8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76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( 602 )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5E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( 1 828 )</w:t>
            </w:r>
          </w:p>
        </w:tc>
      </w:tr>
      <w:tr w:rsidR="00BD6FCD" w14:paraId="4CF3175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42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B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A0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( 3 975 )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2217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( 3 625 )</w:t>
            </w:r>
          </w:p>
        </w:tc>
      </w:tr>
      <w:tr w:rsidR="00BD6FCD" w14:paraId="35AF53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80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DB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280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( 3 540 )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AC86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( 2 850 )</w:t>
            </w:r>
          </w:p>
        </w:tc>
      </w:tr>
      <w:tr w:rsidR="00BD6FCD" w14:paraId="642831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BD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09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94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EA0E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103333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6C0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48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13A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AF17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444C994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FB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0F5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05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4857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14CE071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E5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37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45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6E2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703574B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0E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2B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72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AC4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65BB288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FEA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1D7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70A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4F1A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( 223 )</w:t>
            </w:r>
          </w:p>
        </w:tc>
      </w:tr>
      <w:tr w:rsidR="00BD6FCD" w14:paraId="3B5C94B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CC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E8E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B8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4 516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61AD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2 422</w:t>
            </w:r>
          </w:p>
        </w:tc>
      </w:tr>
      <w:tr w:rsidR="00BD6FCD" w14:paraId="2394705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B14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Рух коштів у результаті інвестиційної діяльності</w:t>
            </w:r>
          </w:p>
          <w:p w14:paraId="6D171D5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C5A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830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FAFBA2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21A7AB2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52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24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AA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0862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00EE56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C3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42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EA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2E6CC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62B6F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D8A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BE9B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0E9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AB4964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618797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2F3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42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1C6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278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85A311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73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82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3B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8EF50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B6C091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C7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F2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E6F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D6B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0A9DF6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07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715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66F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C8A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FE22F5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9E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638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C8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19D3E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2CCEC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C7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5C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6D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0091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6F6C19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B7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5628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1C71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03E1B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63E30AF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43E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F0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9A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9234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1BE852E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B3C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5B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E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( 48 398 )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E26E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( 4 252 )</w:t>
            </w:r>
          </w:p>
        </w:tc>
      </w:tr>
      <w:tr w:rsidR="00BD6FCD" w14:paraId="1068C99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124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537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80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4335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3FC52E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82E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82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FD7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( 250 )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A77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79150EE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EA2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476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12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7A3A2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30E030E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AB2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EA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19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3C9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4317BC9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F4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FF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36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-48 398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A29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-4 252</w:t>
            </w:r>
          </w:p>
        </w:tc>
      </w:tr>
      <w:tr w:rsidR="00BD6FCD" w14:paraId="5A06139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9AC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Рух коштів у результаті фінансової діяльності</w:t>
            </w:r>
          </w:p>
          <w:p w14:paraId="084373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FAB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6C5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A8926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6FB365F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B0A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73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A46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3C69C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1D8BD3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964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35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5D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88 455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F3E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2 321</w:t>
            </w:r>
          </w:p>
        </w:tc>
      </w:tr>
      <w:tr w:rsidR="00BD6FCD" w14:paraId="3C3F884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E1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57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226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257D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DABC54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0D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50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1A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04A14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153DF9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46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6DEC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A065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7C1C3A" w14:textId="77777777" w:rsidR="00BD6FCD" w:rsidRDefault="00BD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BD6FCD" w14:paraId="6BB6FF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B4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89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BC8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5D3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3C303ED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4E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5F3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EA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( 45 076 )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D952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( 873 )</w:t>
            </w:r>
          </w:p>
        </w:tc>
      </w:tr>
      <w:tr w:rsidR="00BD6FCD" w14:paraId="16B0EC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6DD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79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0D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5631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7596D8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36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7B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53E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58B7F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CFF9D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6D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F4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B0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B7D8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0635DAE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4D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37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01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3137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2AE73F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DBA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6B3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8B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C5C36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30135D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A5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231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71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CC0C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BD6FCD" w14:paraId="4B3545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9F7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AF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EA2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43 379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428D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1 448</w:t>
            </w:r>
          </w:p>
        </w:tc>
      </w:tr>
      <w:tr w:rsidR="00BD6FCD" w14:paraId="56D1CC9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EC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A7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F7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-503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8B37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-382</w:t>
            </w:r>
          </w:p>
        </w:tc>
      </w:tr>
      <w:tr w:rsidR="00BD6FCD" w14:paraId="2F5C64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6D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89F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EF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8C81C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</w:tr>
      <w:tr w:rsidR="00BD6FCD" w14:paraId="78212B2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B3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19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0B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9E975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F2F34B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D1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2D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4D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7366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</w:tr>
    </w:tbl>
    <w:p w14:paraId="0106BEAF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ACDDD78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46B630A4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674E61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5DAC948A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BD6FCD" w14:paraId="55367E36" w14:textId="77777777"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60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BD6FCD" w14:paraId="2321A99D" w14:textId="77777777"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94B6D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D6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BD6FCD" w14:paraId="07C2EDB3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B7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76D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17A11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01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5C258E9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7DB46C4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власний капітал</w:t>
      </w:r>
    </w:p>
    <w:p w14:paraId="22368ADF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2023 рік</w:t>
      </w:r>
    </w:p>
    <w:p w14:paraId="217A534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BD6FCD" w14:paraId="3ECBC8F0" w14:textId="77777777"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DA4C9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BA4A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1801005</w:t>
            </w:r>
          </w:p>
        </w:tc>
      </w:tr>
      <w:tr w:rsidR="00BD6FCD" w14:paraId="7D20A929" w14:textId="77777777"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E869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1F0E3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724B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капітал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BC96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E11A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BA85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8EA9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0F17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F42E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98A5E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Всього</w:t>
            </w:r>
          </w:p>
        </w:tc>
      </w:tr>
      <w:tr w:rsidR="00BD6FCD" w14:paraId="1D7AFB8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90696D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CD55C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57A0C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C022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1F671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5B6F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CD5B1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14CD8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21DFC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377295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BD6FCD" w14:paraId="6530DA8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541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Залишок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A4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13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963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6B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DA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AB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-5 928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CA8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AF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B963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</w:tr>
      <w:tr w:rsidR="00BD6FCD" w14:paraId="50B83CE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62B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Коригування:</w:t>
            </w:r>
          </w:p>
          <w:p w14:paraId="674747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облікової політики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89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349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64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BA1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FDF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E5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B2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FD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1333D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162B2B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6C6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Виправлення помилок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5B2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8F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712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53E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DA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E9B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D4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B0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E8C8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0CA937F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33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D7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654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B2E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4A4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D5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AA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6D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62D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C06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C3194F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218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Скоригований залишок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EC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43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ABF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45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52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5D3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-5 928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E6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A5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8F01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</w:tr>
      <w:tr w:rsidR="00BD6FCD" w14:paraId="523D0EC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28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862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39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41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51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C2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06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678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B8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3A6B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3 467</w:t>
            </w:r>
          </w:p>
        </w:tc>
      </w:tr>
      <w:tr w:rsidR="00BD6FCD" w14:paraId="23C3D03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0E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Інший сукупний дохід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A65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F68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59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6B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037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4A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07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62D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6CE6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2514E00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33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необоротних активів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C4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E39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AB8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CA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8C7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FA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A2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96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2CC1D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349078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F3C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фінансових інструментів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84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50D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20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EE9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DB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6D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419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C01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A490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192F48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4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Накопичені курсові різниці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388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67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5B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ACC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41D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73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3AA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D7F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6101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3C620D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B15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іншого сукупного доходу асоційованих і спільних підприємств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34F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891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975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D5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5F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6C8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5D0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6A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5EA9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9D123B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8F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Інший сукупний дохід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E4E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DAF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05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BC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C5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13B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96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65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3BA9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70E9839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6B1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Розподіл прибутку: </w:t>
            </w:r>
          </w:p>
          <w:p w14:paraId="763F00E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Виплати власникам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91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B2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CC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F27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88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707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BC6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A61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4DF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0F3887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68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Спрямування прибутку до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зареєстрованого капіталу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D6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115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97F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87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03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D7C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D06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A4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BD4B0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B44240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C1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Відрахування до резервного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19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7DE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9B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2A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8B6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07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4A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3A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737B0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7A0197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C30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прибутку, належна до бюджету відповідно до законодавства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38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350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AE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1CE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A12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397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E58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D2A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D3C7A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E92AF8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512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створення спеціальних (цільових) фондів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702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75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57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B23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89F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2D8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6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E2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F61BB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B975B1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724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матеріальне заохочення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173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779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F1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316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8B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A0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9C3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A70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098E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27DB4B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6F6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Внески учасників: </w:t>
            </w:r>
          </w:p>
          <w:p w14:paraId="71B0C22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Внески до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BA1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DF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A8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DD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99A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C0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4C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6C9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AA61F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11E48F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FA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Погашення заборгованості з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0C9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418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43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60B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3E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C01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8A4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4C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2CBB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14B9AA0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7A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Вилучення капіталу: </w:t>
            </w:r>
          </w:p>
          <w:p w14:paraId="3CE1C78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Викуп акцій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4D4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52D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1A6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F8B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E0B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E06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DF0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441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74039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3CBCF1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3B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Перепродаж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65B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71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9E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741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050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78C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0E7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7A9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5FBD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38557B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40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Анулювання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DF7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E12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5D1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4A3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EF2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91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004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AF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094AB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6F7902D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77D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Вилучення частки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8E8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9A3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94B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B91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C9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CFC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E36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C5A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06C5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4F33F7C8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1B7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Зменшення номінальної вартості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652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3B5E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79F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B31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B307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F16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D34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9EEA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CB59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7D1E0E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8D8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12CF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689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371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EC6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379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09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F9D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E94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7CD3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5B246827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C3B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Придбання (продаж) неконтрольованої частки в дочірньому підприємстві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C7E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B7E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90E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B70D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2BF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609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D55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968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0E740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6FCD" w14:paraId="3226CBE8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7B35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змін у капіталі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6E54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70B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30E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2E3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8F5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94E9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9C5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8C7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E9DF4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3 467</w:t>
            </w:r>
          </w:p>
        </w:tc>
      </w:tr>
      <w:tr w:rsidR="00BD6FCD" w14:paraId="3AC1278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507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Залишок на кінець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75CB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A5B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52F1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A0A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C383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762C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-2 461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39F2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C916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563878" w14:textId="77777777" w:rsidR="00BD6FCD" w:rsidRDefault="00FA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33 208</w:t>
            </w:r>
          </w:p>
        </w:tc>
      </w:tr>
    </w:tbl>
    <w:p w14:paraId="1F15B73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F227EAB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096216C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30F992C" w14:textId="77777777" w:rsidR="00BD6FCD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5873E32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70DE5BE1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1D77CB97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BD6FCD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17CA1548" w14:textId="77777777" w:rsidR="00BD6FCD" w:rsidRDefault="00BD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E9F3230" w14:textId="77777777" w:rsidR="00FA446A" w:rsidRDefault="00FA4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FA446A">
      <w:pgSz w:w="16838" w:h="11906" w:orient="landscape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538B" w14:textId="77777777" w:rsidR="00C3708A" w:rsidRDefault="00C3708A" w:rsidP="0000183D">
      <w:pPr>
        <w:spacing w:after="0" w:line="240" w:lineRule="auto"/>
      </w:pPr>
      <w:r>
        <w:separator/>
      </w:r>
    </w:p>
  </w:endnote>
  <w:endnote w:type="continuationSeparator" w:id="0">
    <w:p w14:paraId="4BC35100" w14:textId="77777777" w:rsidR="00C3708A" w:rsidRDefault="00C3708A" w:rsidP="0000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111964"/>
      <w:docPartObj>
        <w:docPartGallery w:val="Page Numbers (Bottom of Page)"/>
        <w:docPartUnique/>
      </w:docPartObj>
    </w:sdtPr>
    <w:sdtContent>
      <w:p w14:paraId="48684241" w14:textId="5DB49C6A" w:rsidR="0000183D" w:rsidRDefault="000018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D75CD" w14:textId="77777777" w:rsidR="0000183D" w:rsidRDefault="000018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3735" w14:textId="77777777" w:rsidR="00C3708A" w:rsidRDefault="00C3708A" w:rsidP="0000183D">
      <w:pPr>
        <w:spacing w:after="0" w:line="240" w:lineRule="auto"/>
      </w:pPr>
      <w:r>
        <w:separator/>
      </w:r>
    </w:p>
  </w:footnote>
  <w:footnote w:type="continuationSeparator" w:id="0">
    <w:p w14:paraId="54A630F6" w14:textId="77777777" w:rsidR="00C3708A" w:rsidRDefault="00C3708A" w:rsidP="0000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70"/>
    <w:rsid w:val="0000183D"/>
    <w:rsid w:val="005E62F0"/>
    <w:rsid w:val="00BD6FCD"/>
    <w:rsid w:val="00BF1CD9"/>
    <w:rsid w:val="00C3708A"/>
    <w:rsid w:val="00E93870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92988"/>
  <w14:defaultImageDpi w14:val="0"/>
  <w15:docId w15:val="{09202F0E-0A8F-44DA-9069-DDA7F5E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0183D"/>
  </w:style>
  <w:style w:type="paragraph" w:styleId="a6">
    <w:name w:val="footer"/>
    <w:basedOn w:val="a"/>
    <w:link w:val="a7"/>
    <w:uiPriority w:val="99"/>
    <w:unhideWhenUsed/>
    <w:rsid w:val="0000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0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68168</Words>
  <Characters>38856</Characters>
  <Application>Microsoft Office Word</Application>
  <DocSecurity>0</DocSecurity>
  <Lines>323</Lines>
  <Paragraphs>213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USER</cp:lastModifiedBy>
  <cp:revision>2</cp:revision>
  <dcterms:created xsi:type="dcterms:W3CDTF">2025-10-01T14:58:00Z</dcterms:created>
  <dcterms:modified xsi:type="dcterms:W3CDTF">2025-10-01T14:58:00Z</dcterms:modified>
</cp:coreProperties>
</file>